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26D8" w:rsidR="00D36077" w:rsidP="00462979" w:rsidRDefault="00D36077" w14:paraId="560FE64F" w14:textId="3B035564">
      <w:pPr>
        <w:spacing w:after="120" w:line="240" w:lineRule="auto"/>
        <w:rPr>
          <w:rFonts w:ascii="Lustria" w:hAnsi="Lustria"/>
          <w:szCs w:val="20"/>
        </w:rPr>
      </w:pPr>
    </w:p>
    <w:tbl>
      <w:tblPr>
        <w:tblW w:w="10362" w:type="dxa"/>
        <w:jc w:val="center"/>
        <w:tblBorders>
          <w:top w:val="single" w:color="394E2D" w:sz="4" w:space="0"/>
          <w:left w:val="single" w:color="394E2D" w:sz="4" w:space="0"/>
          <w:bottom w:val="single" w:color="394E2D" w:sz="4" w:space="0"/>
          <w:right w:val="single" w:color="394E2D" w:sz="4" w:space="0"/>
          <w:insideH w:val="single" w:color="394E2D" w:sz="4" w:space="0"/>
          <w:insideV w:val="single" w:color="394E2D" w:sz="4" w:space="0"/>
        </w:tblBorders>
        <w:shd w:val="clear" w:color="auto" w:fill="CADFFF"/>
        <w:tblCellMar>
          <w:left w:w="0" w:type="dxa"/>
          <w:right w:w="0" w:type="dxa"/>
        </w:tblCellMar>
        <w:tblLook w:val="0600" w:firstRow="0" w:lastRow="0" w:firstColumn="0" w:lastColumn="0" w:noHBand="1" w:noVBand="1"/>
      </w:tblPr>
      <w:tblGrid>
        <w:gridCol w:w="1250"/>
        <w:gridCol w:w="4241"/>
        <w:gridCol w:w="1256"/>
        <w:gridCol w:w="3615"/>
      </w:tblGrid>
      <w:tr w:rsidRPr="00B426D8" w:rsidR="00D36077" w:rsidTr="5142CF3D" w14:paraId="77C2D223" w14:textId="77777777">
        <w:trPr>
          <w:trHeight w:val="187"/>
          <w:jc w:val="center"/>
        </w:trPr>
        <w:tc>
          <w:tcPr>
            <w:tcW w:w="10362" w:type="dxa"/>
            <w:gridSpan w:val="4"/>
            <w:shd w:val="clear" w:color="auto" w:fill="394E2D"/>
            <w:tcMar>
              <w:top w:w="80" w:type="dxa"/>
              <w:left w:w="182" w:type="dxa"/>
              <w:bottom w:w="80" w:type="dxa"/>
              <w:right w:w="80" w:type="dxa"/>
            </w:tcMar>
            <w:vAlign w:val="center"/>
          </w:tcPr>
          <w:p w:rsidRPr="00B426D8" w:rsidR="00D36077" w:rsidP="00462979" w:rsidRDefault="00D36077" w14:paraId="4D66B1E1" w14:textId="77777777">
            <w:pPr>
              <w:pStyle w:val="Default"/>
              <w:shd w:val="clear" w:color="auto" w:fill="394E2D"/>
              <w:spacing w:before="0" w:after="120" w:line="240" w:lineRule="auto"/>
              <w:jc w:val="center"/>
              <w:rPr>
                <w:rFonts w:ascii="Lustria" w:hAnsi="Lustria"/>
                <w:sz w:val="20"/>
                <w:szCs w:val="20"/>
                <w:lang w:val="en-GB"/>
              </w:rPr>
            </w:pPr>
            <w:r w:rsidRPr="00B426D8">
              <w:rPr>
                <w:rFonts w:ascii="Lustria" w:hAnsi="Lustria"/>
                <w:b/>
                <w:bCs/>
                <w:color w:val="FFFFFF" w:themeColor="background1"/>
                <w:sz w:val="20"/>
                <w:szCs w:val="20"/>
                <w:u w:color="665082"/>
                <w:lang w:val="en-GB"/>
              </w:rPr>
              <w:t>Meeting of Full Governing Body</w:t>
            </w:r>
          </w:p>
        </w:tc>
      </w:tr>
      <w:tr w:rsidRPr="00B426D8" w:rsidR="00D36077" w:rsidTr="5142CF3D" w14:paraId="4281518D" w14:textId="77777777">
        <w:trPr>
          <w:trHeight w:val="23"/>
          <w:jc w:val="center"/>
        </w:trPr>
        <w:tc>
          <w:tcPr>
            <w:tcW w:w="1250" w:type="dxa"/>
            <w:shd w:val="clear" w:color="auto" w:fill="394E2D"/>
            <w:tcMar>
              <w:top w:w="80" w:type="dxa"/>
              <w:left w:w="182" w:type="dxa"/>
              <w:bottom w:w="80" w:type="dxa"/>
              <w:right w:w="80" w:type="dxa"/>
            </w:tcMar>
          </w:tcPr>
          <w:p w:rsidRPr="00B426D8" w:rsidR="00D36077" w:rsidP="00462979" w:rsidRDefault="00D36077" w14:paraId="08047AE9" w14:textId="77777777">
            <w:pPr>
              <w:pStyle w:val="Default"/>
              <w:spacing w:before="0" w:after="120" w:line="240" w:lineRule="auto"/>
              <w:rPr>
                <w:rFonts w:ascii="Lustria" w:hAnsi="Lustria" w:eastAsia="Times New Roman"/>
                <w:b/>
                <w:bCs/>
                <w:sz w:val="20"/>
                <w:szCs w:val="20"/>
                <w:bdr w:val="none" w:color="auto" w:sz="0" w:space="0"/>
              </w:rPr>
            </w:pPr>
            <w:r w:rsidRPr="00B426D8">
              <w:rPr>
                <w:rFonts w:ascii="Lustria" w:hAnsi="Lustria" w:eastAsia="Times New Roman"/>
                <w:b/>
                <w:bCs/>
                <w:color w:val="FFFFFF" w:themeColor="background1"/>
                <w:sz w:val="20"/>
                <w:szCs w:val="20"/>
                <w:bdr w:val="none" w:color="auto" w:sz="0" w:space="0"/>
              </w:rPr>
              <w:t>Date</w:t>
            </w:r>
          </w:p>
        </w:tc>
        <w:tc>
          <w:tcPr>
            <w:tcW w:w="4241" w:type="dxa"/>
            <w:shd w:val="clear" w:color="auto" w:fill="auto"/>
            <w:tcMar>
              <w:top w:w="80" w:type="dxa"/>
              <w:left w:w="80" w:type="dxa"/>
              <w:bottom w:w="80" w:type="dxa"/>
              <w:right w:w="80" w:type="dxa"/>
            </w:tcMar>
          </w:tcPr>
          <w:p w:rsidRPr="00B426D8" w:rsidR="00D36077" w:rsidP="27D141E0" w:rsidRDefault="00E0224E" w14:paraId="2EEBE93A" w14:textId="60A4229C">
            <w:pPr>
              <w:spacing w:after="120" w:line="240" w:lineRule="auto"/>
              <w:textAlignment w:val="baseline"/>
              <w:rPr>
                <w:rStyle w:val="normaltextrun"/>
                <w:rFonts w:ascii="Lustria" w:hAnsi="Lustria"/>
                <w:lang w:eastAsia="en-GB"/>
              </w:rPr>
            </w:pPr>
            <w:r w:rsidRPr="00B426D8" w:rsidR="104E48CC">
              <w:rPr>
                <w:rStyle w:val="normaltextrun"/>
                <w:rFonts w:ascii="Lustria" w:hAnsi="Lustria"/>
                <w:shd w:val="clear" w:color="auto" w:fill="FFFFFF"/>
              </w:rPr>
              <w:t xml:space="preserve">Monday </w:t>
            </w:r>
            <w:r w:rsidRPr="00B426D8" w:rsidR="2C205F43">
              <w:rPr>
                <w:rStyle w:val="normaltextrun"/>
                <w:rFonts w:ascii="Lustria" w:hAnsi="Lustria"/>
                <w:shd w:val="clear" w:color="auto" w:fill="FFFFFF"/>
              </w:rPr>
              <w:t xml:space="preserve">1</w:t>
            </w:r>
            <w:r w:rsidRPr="00B426D8" w:rsidR="472E720E">
              <w:rPr>
                <w:rStyle w:val="normaltextrun"/>
                <w:rFonts w:ascii="Lustria" w:hAnsi="Lustria"/>
                <w:shd w:val="clear" w:color="auto" w:fill="FFFFFF"/>
              </w:rPr>
              <w:t xml:space="preserve">0 July</w:t>
            </w:r>
            <w:r w:rsidRPr="00B426D8" w:rsidR="104E48CC">
              <w:rPr>
                <w:rStyle w:val="normaltextrun"/>
                <w:rFonts w:ascii="Lustria" w:hAnsi="Lustria"/>
                <w:shd w:val="clear" w:color="auto" w:fill="FFFFFF"/>
              </w:rPr>
              <w:t xml:space="preserve"> </w:t>
            </w:r>
            <w:r w:rsidRPr="00B426D8" w:rsidR="104E48CC">
              <w:rPr>
                <w:rStyle w:val="normaltextrun"/>
                <w:rFonts w:ascii="Lustria" w:hAnsi="Lustria"/>
                <w:shd w:val="clear" w:color="auto" w:fill="FFFFFF"/>
              </w:rPr>
              <w:t xml:space="preserve">2023 at 6 pm</w:t>
            </w:r>
          </w:p>
        </w:tc>
        <w:tc>
          <w:tcPr>
            <w:tcW w:w="1256" w:type="dxa"/>
            <w:shd w:val="clear" w:color="auto" w:fill="394E2D"/>
            <w:tcMar/>
          </w:tcPr>
          <w:p w:rsidRPr="00B426D8" w:rsidR="00D36077" w:rsidP="00462979" w:rsidRDefault="00D36077" w14:paraId="2B5F32D5" w14:textId="77777777">
            <w:pPr>
              <w:spacing w:after="120" w:line="240" w:lineRule="auto"/>
              <w:textAlignment w:val="baseline"/>
              <w:rPr>
                <w:rFonts w:ascii="Lustria" w:hAnsi="Lustria" w:eastAsia="Times New Roman"/>
                <w:b/>
                <w:bCs/>
                <w:color w:val="000000"/>
                <w:szCs w:val="20"/>
                <w:lang w:eastAsia="en-GB"/>
              </w:rPr>
            </w:pPr>
            <w:r w:rsidRPr="00B426D8">
              <w:rPr>
                <w:rFonts w:ascii="Lustria" w:hAnsi="Lustria" w:eastAsia="Times New Roman"/>
                <w:b/>
                <w:bCs/>
                <w:color w:val="FFFFFF" w:themeColor="background1"/>
                <w:szCs w:val="20"/>
                <w:lang w:eastAsia="en-GB"/>
              </w:rPr>
              <w:t>Location</w:t>
            </w:r>
          </w:p>
        </w:tc>
        <w:tc>
          <w:tcPr>
            <w:tcW w:w="3614" w:type="dxa"/>
            <w:shd w:val="clear" w:color="auto" w:fill="auto"/>
            <w:tcMar/>
          </w:tcPr>
          <w:p w:rsidRPr="00B426D8" w:rsidR="00D36077" w:rsidP="00462979" w:rsidRDefault="00D36077" w14:paraId="7E2DEA45" w14:textId="77777777">
            <w:pPr>
              <w:spacing w:after="120" w:line="240" w:lineRule="auto"/>
              <w:textAlignment w:val="baseline"/>
              <w:rPr>
                <w:rFonts w:ascii="Lustria" w:hAnsi="Lustria" w:eastAsia="Times New Roman"/>
                <w:color w:val="000000"/>
                <w:szCs w:val="20"/>
                <w:lang w:eastAsia="en-GB"/>
              </w:rPr>
            </w:pPr>
            <w:r w:rsidRPr="00B426D8">
              <w:rPr>
                <w:rFonts w:ascii="Lustria" w:hAnsi="Lustria" w:eastAsia="Times New Roman"/>
                <w:color w:val="000000"/>
                <w:szCs w:val="20"/>
                <w:lang w:eastAsia="en-GB"/>
              </w:rPr>
              <w:t>Aboyne Lodge School</w:t>
            </w:r>
          </w:p>
        </w:tc>
      </w:tr>
    </w:tbl>
    <w:p w:rsidRPr="00B426D8" w:rsidR="00D36077" w:rsidP="00462979" w:rsidRDefault="00D36077" w14:paraId="09EFBE5D" w14:textId="01421EA5">
      <w:pPr>
        <w:spacing w:after="120" w:line="240" w:lineRule="auto"/>
        <w:rPr>
          <w:rFonts w:ascii="Lustria" w:hAnsi="Lustria"/>
          <w:szCs w:val="20"/>
        </w:rPr>
      </w:pPr>
    </w:p>
    <w:tbl>
      <w:tblPr>
        <w:tblW w:w="10359" w:type="dxa"/>
        <w:jc w:val="center"/>
        <w:tblBorders>
          <w:top w:val="single" w:color="394E2D" w:sz="4" w:space="0"/>
          <w:left w:val="single" w:color="394E2D" w:sz="4" w:space="0"/>
          <w:bottom w:val="single" w:color="394E2D" w:sz="4" w:space="0"/>
          <w:right w:val="single" w:color="394E2D" w:sz="4" w:space="0"/>
          <w:insideH w:val="single" w:color="394E2D" w:sz="4" w:space="0"/>
          <w:insideV w:val="single" w:color="394E2D" w:sz="4" w:space="0"/>
        </w:tblBorders>
        <w:shd w:val="clear" w:color="auto" w:fill="CADFFF"/>
        <w:tblCellMar>
          <w:left w:w="0" w:type="dxa"/>
          <w:right w:w="0" w:type="dxa"/>
        </w:tblCellMar>
        <w:tblLook w:val="0600" w:firstRow="0" w:lastRow="0" w:firstColumn="0" w:lastColumn="0" w:noHBand="1" w:noVBand="1"/>
      </w:tblPr>
      <w:tblGrid>
        <w:gridCol w:w="3681"/>
        <w:gridCol w:w="1535"/>
        <w:gridCol w:w="3648"/>
        <w:gridCol w:w="1495"/>
      </w:tblGrid>
      <w:tr w:rsidRPr="00B426D8" w:rsidR="00D36077" w:rsidTr="721F9931" w14:paraId="486F7253" w14:textId="77777777">
        <w:trPr>
          <w:trHeight w:val="107"/>
        </w:trPr>
        <w:tc>
          <w:tcPr>
            <w:tcW w:w="3681" w:type="dxa"/>
            <w:shd w:val="clear" w:color="auto" w:fill="394E2D"/>
            <w:tcMar>
              <w:top w:w="80" w:type="dxa"/>
              <w:left w:w="182" w:type="dxa"/>
              <w:bottom w:w="80" w:type="dxa"/>
              <w:right w:w="80" w:type="dxa"/>
            </w:tcMar>
          </w:tcPr>
          <w:p w:rsidRPr="00B426D8" w:rsidR="00D36077" w:rsidP="00462979" w:rsidRDefault="00D36077" w14:paraId="350720A4" w14:textId="77777777">
            <w:pPr>
              <w:spacing w:after="120" w:line="240" w:lineRule="auto"/>
              <w:textAlignment w:val="baseline"/>
              <w:rPr>
                <w:rFonts w:ascii="Lustria" w:hAnsi="Lustria" w:eastAsia="Times New Roman"/>
                <w:b/>
                <w:bCs/>
                <w:color w:val="FFFFFF" w:themeColor="background1"/>
                <w:szCs w:val="20"/>
                <w:lang w:eastAsia="en-GB"/>
              </w:rPr>
            </w:pPr>
            <w:r w:rsidRPr="00B426D8">
              <w:rPr>
                <w:rFonts w:ascii="Lustria" w:hAnsi="Lustria" w:eastAsia="Times New Roman"/>
                <w:b/>
                <w:bCs/>
                <w:color w:val="FFFFFF" w:themeColor="background1"/>
                <w:szCs w:val="20"/>
                <w:lang w:eastAsia="en-GB"/>
              </w:rPr>
              <w:t>Governing Board</w:t>
            </w:r>
          </w:p>
        </w:tc>
        <w:tc>
          <w:tcPr>
            <w:tcW w:w="6678" w:type="dxa"/>
            <w:gridSpan w:val="3"/>
            <w:tcBorders>
              <w:top w:val="single" w:color="FFFFFF" w:themeColor="background1" w:sz="4" w:space="0"/>
              <w:right w:val="single" w:color="FFFFFF" w:themeColor="background1" w:sz="4" w:space="0"/>
            </w:tcBorders>
            <w:shd w:val="clear" w:color="auto" w:fill="FFFFFF" w:themeFill="background1"/>
            <w:tcMar/>
          </w:tcPr>
          <w:p w:rsidRPr="00B426D8" w:rsidR="00D36077" w:rsidP="00462979" w:rsidRDefault="00D36077" w14:paraId="6D7BFB95" w14:textId="77777777">
            <w:pPr>
              <w:spacing w:after="120" w:line="240" w:lineRule="auto"/>
              <w:textAlignment w:val="baseline"/>
              <w:rPr>
                <w:rFonts w:ascii="Lustria" w:hAnsi="Lustria" w:eastAsia="Times New Roman"/>
                <w:color w:val="FFFFFF" w:themeColor="background1"/>
                <w:szCs w:val="20"/>
                <w:lang w:eastAsia="en-GB"/>
              </w:rPr>
            </w:pPr>
          </w:p>
        </w:tc>
      </w:tr>
      <w:tr w:rsidRPr="00B426D8" w:rsidR="001800F0" w:rsidTr="721F9931" w14:paraId="53B076B7" w14:textId="77777777">
        <w:trPr>
          <w:trHeight w:val="22"/>
        </w:trPr>
        <w:tc>
          <w:tcPr>
            <w:tcW w:w="3681" w:type="dxa"/>
            <w:shd w:val="clear" w:color="auto" w:fill="FFFFFF" w:themeFill="background1"/>
            <w:tcMar>
              <w:top w:w="80" w:type="dxa"/>
              <w:left w:w="182" w:type="dxa"/>
              <w:bottom w:w="80" w:type="dxa"/>
              <w:right w:w="80" w:type="dxa"/>
            </w:tcMar>
          </w:tcPr>
          <w:p w:rsidRPr="00B426D8" w:rsidR="001800F0" w:rsidP="00AC37C8" w:rsidRDefault="001800F0" w14:paraId="7681A2E8" w14:textId="059163A5">
            <w:pPr>
              <w:pStyle w:val="Default"/>
              <w:spacing w:before="0" w:line="240" w:lineRule="auto"/>
              <w:rPr>
                <w:rFonts w:ascii="Lustria" w:hAnsi="Lustria"/>
                <w:sz w:val="20"/>
                <w:szCs w:val="20"/>
                <w:lang w:val="en-GB"/>
              </w:rPr>
            </w:pPr>
            <w:r w:rsidRPr="00B426D8">
              <w:rPr>
                <w:rFonts w:ascii="Lustria" w:hAnsi="Lustria"/>
                <w:sz w:val="20"/>
                <w:szCs w:val="20"/>
              </w:rPr>
              <w:t>Robert Blok</w:t>
            </w:r>
          </w:p>
        </w:tc>
        <w:tc>
          <w:tcPr>
            <w:tcW w:w="1535" w:type="dxa"/>
            <w:shd w:val="clear" w:color="auto" w:fill="FFFFFF" w:themeFill="background1"/>
            <w:tcMar>
              <w:top w:w="80" w:type="dxa"/>
              <w:left w:w="80" w:type="dxa"/>
              <w:bottom w:w="80" w:type="dxa"/>
              <w:right w:w="80" w:type="dxa"/>
            </w:tcMar>
          </w:tcPr>
          <w:p w:rsidRPr="00B426D8" w:rsidR="001800F0" w:rsidP="00AC37C8" w:rsidRDefault="001800F0" w14:paraId="6653866E" w14:textId="188E69A2">
            <w:pPr>
              <w:spacing w:after="0" w:line="240" w:lineRule="auto"/>
              <w:textAlignment w:val="baseline"/>
              <w:rPr>
                <w:rFonts w:ascii="Lustria" w:hAnsi="Lustria" w:eastAsia="Times New Roman" w:cs="Segoe UI"/>
                <w:szCs w:val="20"/>
                <w:lang w:eastAsia="en-GB"/>
              </w:rPr>
            </w:pPr>
            <w:r w:rsidRPr="00B426D8">
              <w:rPr>
                <w:rFonts w:ascii="Lustria" w:hAnsi="Lustria"/>
                <w:szCs w:val="20"/>
              </w:rPr>
              <w:t>PAR</w:t>
            </w:r>
          </w:p>
        </w:tc>
        <w:tc>
          <w:tcPr>
            <w:tcW w:w="3648" w:type="dxa"/>
            <w:shd w:val="clear" w:color="auto" w:fill="FFFFFF" w:themeFill="background1"/>
            <w:tcMar/>
          </w:tcPr>
          <w:p w:rsidR="5851C74B" w:rsidP="5851C74B" w:rsidRDefault="5851C74B" w14:paraId="433ED94D" w14:textId="5F2D22A6">
            <w:pPr>
              <w:pStyle w:val="Normal"/>
              <w:spacing w:line="240" w:lineRule="auto"/>
              <w:rPr>
                <w:rFonts w:ascii="Lustria" w:hAnsi="Lustria"/>
              </w:rPr>
            </w:pPr>
            <w:r w:rsidRPr="5851C74B" w:rsidR="5851C74B">
              <w:rPr>
                <w:rFonts w:ascii="Lustria" w:hAnsi="Lustria"/>
              </w:rPr>
              <w:t>Charlotte Scanlon</w:t>
            </w:r>
          </w:p>
        </w:tc>
        <w:tc>
          <w:tcPr>
            <w:tcW w:w="1495" w:type="dxa"/>
            <w:shd w:val="clear" w:color="auto" w:fill="FFFFFF" w:themeFill="background1"/>
            <w:tcMar/>
          </w:tcPr>
          <w:p w:rsidR="5851C74B" w:rsidP="5851C74B" w:rsidRDefault="5851C74B" w14:paraId="31DEC711" w14:textId="36097664">
            <w:pPr>
              <w:pStyle w:val="Normal"/>
              <w:spacing w:line="240" w:lineRule="auto"/>
              <w:rPr>
                <w:rFonts w:ascii="Lustria" w:hAnsi="Lustria"/>
              </w:rPr>
            </w:pPr>
            <w:r w:rsidRPr="5851C74B" w:rsidR="5851C74B">
              <w:rPr>
                <w:rFonts w:ascii="Lustria" w:hAnsi="Lustria"/>
              </w:rPr>
              <w:t>COP</w:t>
            </w:r>
          </w:p>
        </w:tc>
      </w:tr>
      <w:tr w:rsidR="5851C74B" w:rsidTr="721F9931" w14:paraId="3CD5FDE4">
        <w:trPr>
          <w:trHeight w:val="22"/>
        </w:trPr>
        <w:tc>
          <w:tcPr>
            <w:tcW w:w="3681" w:type="dxa"/>
            <w:shd w:val="clear" w:color="auto" w:fill="FFFFFF" w:themeFill="background1"/>
            <w:tcMar>
              <w:top w:w="80" w:type="dxa"/>
              <w:left w:w="182" w:type="dxa"/>
              <w:bottom w:w="80" w:type="dxa"/>
              <w:right w:w="80" w:type="dxa"/>
            </w:tcMar>
          </w:tcPr>
          <w:p w:rsidR="5851C74B" w:rsidP="5851C74B" w:rsidRDefault="5851C74B" w14:paraId="13F2B283" w14:textId="34911A43">
            <w:pPr>
              <w:pStyle w:val="Default"/>
              <w:spacing w:before="0" w:line="240" w:lineRule="auto"/>
              <w:rPr>
                <w:rFonts w:ascii="Lustria" w:hAnsi="Lustria"/>
                <w:sz w:val="20"/>
                <w:szCs w:val="20"/>
                <w:lang w:val="en-GB"/>
              </w:rPr>
            </w:pPr>
            <w:r w:rsidRPr="5851C74B" w:rsidR="5851C74B">
              <w:rPr>
                <w:rFonts w:ascii="Lustria" w:hAnsi="Lustria"/>
                <w:sz w:val="20"/>
                <w:szCs w:val="20"/>
              </w:rPr>
              <w:t>Adam Brown</w:t>
            </w:r>
          </w:p>
        </w:tc>
        <w:tc>
          <w:tcPr>
            <w:tcW w:w="1535" w:type="dxa"/>
            <w:shd w:val="clear" w:color="auto" w:fill="FFFFFF" w:themeFill="background1"/>
            <w:tcMar>
              <w:top w:w="80" w:type="dxa"/>
              <w:left w:w="80" w:type="dxa"/>
              <w:bottom w:w="80" w:type="dxa"/>
              <w:right w:w="80" w:type="dxa"/>
            </w:tcMar>
          </w:tcPr>
          <w:p w:rsidR="5851C74B" w:rsidP="5851C74B" w:rsidRDefault="5851C74B" w14:paraId="717F8889" w14:textId="2375FEBB">
            <w:pPr>
              <w:spacing w:after="0" w:line="240" w:lineRule="auto"/>
              <w:rPr>
                <w:rFonts w:ascii="Lustria" w:hAnsi="Lustria" w:eastAsia="Times New Roman" w:cs="Segoe UI"/>
                <w:lang w:eastAsia="en-GB"/>
              </w:rPr>
            </w:pPr>
            <w:r w:rsidRPr="5851C74B" w:rsidR="5851C74B">
              <w:rPr>
                <w:rFonts w:ascii="Lustria" w:hAnsi="Lustria"/>
              </w:rPr>
              <w:t>PAR Co-Chair</w:t>
            </w:r>
          </w:p>
        </w:tc>
        <w:tc>
          <w:tcPr>
            <w:tcW w:w="3648" w:type="dxa"/>
            <w:shd w:val="clear" w:color="auto" w:fill="FFFFFF" w:themeFill="background1"/>
            <w:tcMar/>
          </w:tcPr>
          <w:p w:rsidR="5851C74B" w:rsidP="5851C74B" w:rsidRDefault="5851C74B" w14:paraId="62751875" w14:textId="726508EA">
            <w:pPr>
              <w:spacing w:after="0" w:line="240" w:lineRule="auto"/>
              <w:rPr>
                <w:rFonts w:ascii="Lustria" w:hAnsi="Lustria"/>
              </w:rPr>
            </w:pPr>
            <w:r w:rsidRPr="5851C74B" w:rsidR="5851C74B">
              <w:rPr>
                <w:rFonts w:ascii="Lustria" w:hAnsi="Lustria"/>
              </w:rPr>
              <w:t>Tina Shaw</w:t>
            </w:r>
          </w:p>
        </w:tc>
        <w:tc>
          <w:tcPr>
            <w:tcW w:w="1495" w:type="dxa"/>
            <w:shd w:val="clear" w:color="auto" w:fill="FFFFFF" w:themeFill="background1"/>
            <w:tcMar/>
          </w:tcPr>
          <w:p w:rsidR="5851C74B" w:rsidP="5851C74B" w:rsidRDefault="5851C74B" w14:paraId="66D0B314" w14:textId="6FB9A8B0">
            <w:pPr>
              <w:spacing w:after="0" w:line="240" w:lineRule="auto"/>
              <w:rPr>
                <w:rFonts w:ascii="Lustria" w:hAnsi="Lustria" w:eastAsia="Times New Roman" w:cs="Segoe UI"/>
                <w:lang w:eastAsia="en-GB"/>
              </w:rPr>
            </w:pPr>
            <w:r w:rsidRPr="5851C74B" w:rsidR="5851C74B">
              <w:rPr>
                <w:rFonts w:ascii="Lustria" w:hAnsi="Lustria"/>
              </w:rPr>
              <w:t>LA</w:t>
            </w:r>
          </w:p>
        </w:tc>
      </w:tr>
      <w:tr w:rsidRPr="00B426D8" w:rsidR="001800F0" w:rsidTr="721F9931" w14:paraId="7D1F04F7" w14:textId="77777777">
        <w:trPr>
          <w:trHeight w:val="107"/>
        </w:trPr>
        <w:tc>
          <w:tcPr>
            <w:tcW w:w="3681" w:type="dxa"/>
            <w:shd w:val="clear" w:color="auto" w:fill="FFFFFF" w:themeFill="background1"/>
            <w:tcMar>
              <w:top w:w="80" w:type="dxa"/>
              <w:left w:w="182" w:type="dxa"/>
              <w:bottom w:w="80" w:type="dxa"/>
              <w:right w:w="80" w:type="dxa"/>
            </w:tcMar>
          </w:tcPr>
          <w:p w:rsidR="5851C74B" w:rsidP="5851C74B" w:rsidRDefault="5851C74B" w14:paraId="563A4E77" w14:textId="6F288462">
            <w:pPr>
              <w:pStyle w:val="Default"/>
              <w:spacing w:before="0" w:line="240" w:lineRule="auto"/>
              <w:rPr>
                <w:rFonts w:ascii="Lustria" w:hAnsi="Lustria"/>
                <w:sz w:val="20"/>
                <w:szCs w:val="20"/>
                <w:lang w:val="en-GB"/>
              </w:rPr>
            </w:pPr>
            <w:r w:rsidRPr="5851C74B" w:rsidR="5851C74B">
              <w:rPr>
                <w:rFonts w:ascii="Lustria" w:hAnsi="Lustria"/>
                <w:sz w:val="20"/>
                <w:szCs w:val="20"/>
              </w:rPr>
              <w:t>Alexandra Farley</w:t>
            </w:r>
          </w:p>
        </w:tc>
        <w:tc>
          <w:tcPr>
            <w:tcW w:w="1535" w:type="dxa"/>
            <w:shd w:val="clear" w:color="auto" w:fill="FFFFFF" w:themeFill="background1"/>
            <w:tcMar>
              <w:top w:w="80" w:type="dxa"/>
              <w:left w:w="80" w:type="dxa"/>
              <w:bottom w:w="80" w:type="dxa"/>
              <w:right w:w="80" w:type="dxa"/>
            </w:tcMar>
          </w:tcPr>
          <w:p w:rsidR="5851C74B" w:rsidP="5851C74B" w:rsidRDefault="5851C74B" w14:paraId="284F865A" w14:textId="38253973">
            <w:pPr>
              <w:spacing w:after="0" w:line="240" w:lineRule="auto"/>
              <w:rPr>
                <w:rFonts w:ascii="Lustria" w:hAnsi="Lustria" w:eastAsia="Times New Roman" w:cs="Segoe UI"/>
                <w:lang w:eastAsia="en-GB"/>
              </w:rPr>
            </w:pPr>
            <w:r w:rsidRPr="5851C74B" w:rsidR="5851C74B">
              <w:rPr>
                <w:rFonts w:ascii="Lustria" w:hAnsi="Lustria"/>
              </w:rPr>
              <w:t>PAR Co-Chair</w:t>
            </w:r>
          </w:p>
        </w:tc>
        <w:tc>
          <w:tcPr>
            <w:tcW w:w="3648" w:type="dxa"/>
            <w:shd w:val="clear" w:color="auto" w:fill="FFFFFF" w:themeFill="background1"/>
            <w:tcMar/>
          </w:tcPr>
          <w:p w:rsidR="5851C74B" w:rsidP="5851C74B" w:rsidRDefault="5851C74B" w14:paraId="2F41EA07" w14:textId="01D29FCF">
            <w:pPr>
              <w:spacing w:after="0" w:line="240" w:lineRule="auto"/>
              <w:rPr>
                <w:rFonts w:ascii="Lustria" w:hAnsi="Lustria" w:eastAsia="Times New Roman" w:cs="Segoe UI"/>
                <w:lang w:eastAsia="en-GB"/>
              </w:rPr>
            </w:pPr>
            <w:r w:rsidRPr="5851C74B" w:rsidR="5851C74B">
              <w:rPr>
                <w:rFonts w:ascii="Lustria" w:hAnsi="Lustria"/>
              </w:rPr>
              <w:t>Dan Smith</w:t>
            </w:r>
          </w:p>
        </w:tc>
        <w:tc>
          <w:tcPr>
            <w:tcW w:w="1495" w:type="dxa"/>
            <w:shd w:val="clear" w:color="auto" w:fill="FFFFFF" w:themeFill="background1"/>
            <w:tcMar/>
          </w:tcPr>
          <w:p w:rsidR="5851C74B" w:rsidP="5851C74B" w:rsidRDefault="5851C74B" w14:paraId="6E879F23" w14:textId="04DE3BC0">
            <w:pPr>
              <w:spacing w:after="0" w:line="240" w:lineRule="auto"/>
              <w:rPr>
                <w:rFonts w:ascii="Lustria" w:hAnsi="Lustria" w:eastAsia="Times New Roman" w:cs="Segoe UI"/>
                <w:lang w:eastAsia="en-GB"/>
              </w:rPr>
            </w:pPr>
            <w:r w:rsidRPr="5851C74B" w:rsidR="5851C74B">
              <w:rPr>
                <w:rFonts w:ascii="Lustria" w:hAnsi="Lustria"/>
              </w:rPr>
              <w:t>COP</w:t>
            </w:r>
          </w:p>
        </w:tc>
      </w:tr>
      <w:tr w:rsidRPr="00B426D8" w:rsidR="001800F0" w:rsidTr="721F9931" w14:paraId="16CE6481" w14:textId="77777777">
        <w:trPr>
          <w:trHeight w:val="107"/>
        </w:trPr>
        <w:tc>
          <w:tcPr>
            <w:tcW w:w="3681" w:type="dxa"/>
            <w:shd w:val="clear" w:color="auto" w:fill="FFFFFF" w:themeFill="background1"/>
            <w:tcMar>
              <w:top w:w="80" w:type="dxa"/>
              <w:left w:w="182" w:type="dxa"/>
              <w:bottom w:w="80" w:type="dxa"/>
              <w:right w:w="80" w:type="dxa"/>
            </w:tcMar>
          </w:tcPr>
          <w:p w:rsidR="5851C74B" w:rsidP="5851C74B" w:rsidRDefault="5851C74B" w14:paraId="66D870E5" w14:textId="0C7A73FE">
            <w:pPr>
              <w:pStyle w:val="Default"/>
              <w:spacing w:before="0" w:line="240" w:lineRule="auto"/>
              <w:rPr>
                <w:rFonts w:ascii="Lustria" w:hAnsi="Lustria"/>
                <w:sz w:val="20"/>
                <w:szCs w:val="20"/>
                <w:lang w:val="en-GB"/>
              </w:rPr>
            </w:pPr>
            <w:r w:rsidRPr="5851C74B" w:rsidR="5851C74B">
              <w:rPr>
                <w:rFonts w:ascii="Lustria" w:hAnsi="Lustria"/>
                <w:sz w:val="20"/>
                <w:szCs w:val="20"/>
              </w:rPr>
              <w:t>Nadine Farrar-Hockley</w:t>
            </w:r>
          </w:p>
        </w:tc>
        <w:tc>
          <w:tcPr>
            <w:tcW w:w="1535" w:type="dxa"/>
            <w:shd w:val="clear" w:color="auto" w:fill="FFFFFF" w:themeFill="background1"/>
            <w:tcMar>
              <w:top w:w="80" w:type="dxa"/>
              <w:left w:w="80" w:type="dxa"/>
              <w:bottom w:w="80" w:type="dxa"/>
              <w:right w:w="80" w:type="dxa"/>
            </w:tcMar>
          </w:tcPr>
          <w:p w:rsidR="5851C74B" w:rsidP="5851C74B" w:rsidRDefault="5851C74B" w14:paraId="689BE662" w14:textId="04F6C0AB">
            <w:pPr>
              <w:spacing w:after="0" w:line="240" w:lineRule="auto"/>
              <w:rPr>
                <w:rFonts w:ascii="Lustria" w:hAnsi="Lustria" w:eastAsia="Times New Roman" w:cs="Segoe UI"/>
                <w:lang w:eastAsia="en-GB"/>
              </w:rPr>
            </w:pPr>
            <w:r w:rsidRPr="5851C74B" w:rsidR="5851C74B">
              <w:rPr>
                <w:rFonts w:ascii="Lustria" w:hAnsi="Lustria"/>
              </w:rPr>
              <w:t>PAR</w:t>
            </w:r>
          </w:p>
        </w:tc>
        <w:tc>
          <w:tcPr>
            <w:tcW w:w="3648" w:type="dxa"/>
            <w:shd w:val="clear" w:color="auto" w:fill="FFFFFF" w:themeFill="background1"/>
            <w:tcMar/>
          </w:tcPr>
          <w:p w:rsidR="5851C74B" w:rsidP="5851C74B" w:rsidRDefault="5851C74B" w14:paraId="716D7330" w14:textId="79E465FE">
            <w:pPr>
              <w:spacing w:after="0" w:line="240" w:lineRule="auto"/>
              <w:rPr>
                <w:rFonts w:ascii="Lustria" w:hAnsi="Lustria" w:eastAsia="Times New Roman" w:cs="Segoe UI"/>
                <w:lang w:eastAsia="en-GB"/>
              </w:rPr>
            </w:pPr>
            <w:r w:rsidRPr="5851C74B" w:rsidR="5851C74B">
              <w:rPr>
                <w:rFonts w:ascii="Lustria" w:hAnsi="Lustria"/>
              </w:rPr>
              <w:t>Keith Smithard</w:t>
            </w:r>
          </w:p>
        </w:tc>
        <w:tc>
          <w:tcPr>
            <w:tcW w:w="1495" w:type="dxa"/>
            <w:shd w:val="clear" w:color="auto" w:fill="FFFFFF" w:themeFill="background1"/>
            <w:tcMar/>
          </w:tcPr>
          <w:p w:rsidR="5851C74B" w:rsidP="5851C74B" w:rsidRDefault="5851C74B" w14:paraId="078C63CF" w14:textId="3DA2C612">
            <w:pPr>
              <w:spacing w:after="0" w:line="240" w:lineRule="auto"/>
              <w:rPr>
                <w:rFonts w:ascii="Lustria" w:hAnsi="Lustria" w:eastAsia="Times New Roman" w:cs="Segoe UI"/>
                <w:lang w:eastAsia="en-GB"/>
              </w:rPr>
            </w:pPr>
            <w:r w:rsidRPr="5851C74B" w:rsidR="5851C74B">
              <w:rPr>
                <w:rFonts w:ascii="Lustria" w:hAnsi="Lustria"/>
              </w:rPr>
              <w:t>Headteacher</w:t>
            </w:r>
          </w:p>
        </w:tc>
      </w:tr>
      <w:tr w:rsidRPr="00B426D8" w:rsidR="001800F0" w:rsidTr="721F9931" w14:paraId="0396CC25" w14:textId="77777777">
        <w:trPr>
          <w:trHeight w:val="6"/>
        </w:trPr>
        <w:tc>
          <w:tcPr>
            <w:tcW w:w="3681" w:type="dxa"/>
            <w:shd w:val="clear" w:color="auto" w:fill="FFFFFF" w:themeFill="background1"/>
            <w:tcMar>
              <w:top w:w="80" w:type="dxa"/>
              <w:left w:w="182" w:type="dxa"/>
              <w:bottom w:w="80" w:type="dxa"/>
              <w:right w:w="80" w:type="dxa"/>
            </w:tcMar>
          </w:tcPr>
          <w:p w:rsidR="5851C74B" w:rsidP="5851C74B" w:rsidRDefault="5851C74B" w14:paraId="0D69A7DB" w14:textId="0765655B">
            <w:pPr>
              <w:pStyle w:val="Default"/>
              <w:spacing w:before="0" w:line="240" w:lineRule="auto"/>
              <w:rPr>
                <w:rFonts w:ascii="Lustria" w:hAnsi="Lustria"/>
                <w:sz w:val="20"/>
                <w:szCs w:val="20"/>
                <w:lang w:val="en-GB"/>
              </w:rPr>
            </w:pPr>
            <w:r w:rsidRPr="5851C74B" w:rsidR="5851C74B">
              <w:rPr>
                <w:rFonts w:ascii="Lustria" w:hAnsi="Lustria"/>
                <w:sz w:val="20"/>
                <w:szCs w:val="20"/>
              </w:rPr>
              <w:t>Alex Leech</w:t>
            </w:r>
          </w:p>
        </w:tc>
        <w:tc>
          <w:tcPr>
            <w:tcW w:w="1535" w:type="dxa"/>
            <w:shd w:val="clear" w:color="auto" w:fill="FFFFFF" w:themeFill="background1"/>
            <w:tcMar>
              <w:top w:w="80" w:type="dxa"/>
              <w:left w:w="80" w:type="dxa"/>
              <w:bottom w:w="80" w:type="dxa"/>
              <w:right w:w="80" w:type="dxa"/>
            </w:tcMar>
          </w:tcPr>
          <w:p w:rsidR="5851C74B" w:rsidP="5851C74B" w:rsidRDefault="5851C74B" w14:paraId="7EC1C198" w14:textId="6350312C">
            <w:pPr>
              <w:spacing w:after="0" w:line="240" w:lineRule="auto"/>
              <w:rPr>
                <w:rFonts w:ascii="Lustria" w:hAnsi="Lustria" w:eastAsia="Times New Roman" w:cs="Segoe UI"/>
                <w:lang w:eastAsia="en-GB"/>
              </w:rPr>
            </w:pPr>
            <w:r w:rsidRPr="5851C74B" w:rsidR="5851C74B">
              <w:rPr>
                <w:rFonts w:ascii="Lustria" w:hAnsi="Lustria"/>
              </w:rPr>
              <w:t>STF</w:t>
            </w:r>
          </w:p>
        </w:tc>
        <w:tc>
          <w:tcPr>
            <w:tcW w:w="3648" w:type="dxa"/>
            <w:shd w:val="clear" w:color="auto" w:fill="FFFFFF" w:themeFill="background1"/>
            <w:tcMar/>
          </w:tcPr>
          <w:p w:rsidR="5851C74B" w:rsidP="5851C74B" w:rsidRDefault="5851C74B" w14:paraId="2705F97D" w14:textId="110C177E">
            <w:pPr>
              <w:spacing w:after="0" w:line="240" w:lineRule="auto"/>
              <w:rPr>
                <w:rFonts w:ascii="Lustria" w:hAnsi="Lustria" w:eastAsia="Times New Roman" w:cs="Segoe UI"/>
                <w:lang w:eastAsia="en-GB"/>
              </w:rPr>
            </w:pPr>
            <w:r w:rsidRPr="5851C74B" w:rsidR="5851C74B">
              <w:rPr>
                <w:rFonts w:ascii="Lustria" w:hAnsi="Lustria"/>
              </w:rPr>
              <w:t>Tom Walsh</w:t>
            </w:r>
          </w:p>
        </w:tc>
        <w:tc>
          <w:tcPr>
            <w:tcW w:w="1495" w:type="dxa"/>
            <w:shd w:val="clear" w:color="auto" w:fill="FFFFFF" w:themeFill="background1"/>
            <w:tcMar/>
          </w:tcPr>
          <w:p w:rsidR="5851C74B" w:rsidP="5851C74B" w:rsidRDefault="5851C74B" w14:paraId="7C487FCA" w14:textId="1DE47BE6">
            <w:pPr>
              <w:spacing w:after="0" w:line="240" w:lineRule="auto"/>
              <w:rPr>
                <w:rFonts w:ascii="Lustria" w:hAnsi="Lustria" w:eastAsia="Times New Roman" w:cs="Segoe UI"/>
                <w:lang w:eastAsia="en-GB"/>
              </w:rPr>
            </w:pPr>
            <w:r w:rsidRPr="5851C74B" w:rsidR="5851C74B">
              <w:rPr>
                <w:rFonts w:ascii="Lustria" w:hAnsi="Lustria"/>
              </w:rPr>
              <w:t>COP</w:t>
            </w:r>
          </w:p>
        </w:tc>
      </w:tr>
      <w:tr w:rsidRPr="00B426D8" w:rsidR="001800F0" w:rsidTr="721F9931" w14:paraId="0BF0F0AB" w14:textId="77777777">
        <w:trPr>
          <w:trHeight w:val="13"/>
        </w:trPr>
        <w:tc>
          <w:tcPr>
            <w:tcW w:w="3681" w:type="dxa"/>
            <w:shd w:val="clear" w:color="auto" w:fill="FFFFFF" w:themeFill="background1"/>
            <w:tcMar>
              <w:top w:w="80" w:type="dxa"/>
              <w:left w:w="182" w:type="dxa"/>
              <w:bottom w:w="80" w:type="dxa"/>
              <w:right w:w="80" w:type="dxa"/>
            </w:tcMar>
          </w:tcPr>
          <w:p w:rsidR="5851C74B" w:rsidP="5851C74B" w:rsidRDefault="5851C74B" w14:paraId="345F369F" w14:textId="366FB165">
            <w:pPr>
              <w:spacing w:after="0" w:line="240" w:lineRule="auto"/>
              <w:rPr>
                <w:rFonts w:ascii="Lustria" w:hAnsi="Lustria" w:eastAsia="Times New Roman" w:cs="Segoe UI"/>
                <w:lang w:eastAsia="en-GB"/>
              </w:rPr>
            </w:pPr>
            <w:r w:rsidRPr="5851C74B" w:rsidR="5851C74B">
              <w:rPr>
                <w:rFonts w:ascii="Lustria" w:hAnsi="Lustria"/>
              </w:rPr>
              <w:t>Oliver Milton</w:t>
            </w:r>
          </w:p>
        </w:tc>
        <w:tc>
          <w:tcPr>
            <w:tcW w:w="1535" w:type="dxa"/>
            <w:shd w:val="clear" w:color="auto" w:fill="FFFFFF" w:themeFill="background1"/>
            <w:tcMar>
              <w:top w:w="80" w:type="dxa"/>
              <w:left w:w="80" w:type="dxa"/>
              <w:bottom w:w="80" w:type="dxa"/>
              <w:right w:w="80" w:type="dxa"/>
            </w:tcMar>
          </w:tcPr>
          <w:p w:rsidR="5851C74B" w:rsidP="5851C74B" w:rsidRDefault="5851C74B" w14:paraId="68800A9E" w14:textId="5EE76E82">
            <w:pPr>
              <w:spacing w:after="0" w:line="240" w:lineRule="auto"/>
              <w:rPr>
                <w:rFonts w:ascii="Lustria" w:hAnsi="Lustria" w:eastAsia="Times New Roman" w:cs="Segoe UI"/>
                <w:lang w:eastAsia="en-GB"/>
              </w:rPr>
            </w:pPr>
            <w:r w:rsidRPr="5851C74B" w:rsidR="5851C74B">
              <w:rPr>
                <w:rFonts w:ascii="Lustria" w:hAnsi="Lustria"/>
              </w:rPr>
              <w:t>COP</w:t>
            </w:r>
          </w:p>
        </w:tc>
        <w:tc>
          <w:tcPr>
            <w:tcW w:w="3648" w:type="dxa"/>
            <w:shd w:val="clear" w:color="auto" w:fill="FFFFFF" w:themeFill="background1"/>
            <w:tcMar/>
          </w:tcPr>
          <w:p w:rsidR="5851C74B" w:rsidP="5142CF3D" w:rsidRDefault="5851C74B" w14:paraId="7BD2AC77" w14:textId="0720D5CE">
            <w:pPr>
              <w:rPr>
                <w:rFonts w:ascii="Lustria" w:hAnsi="Lustria" w:eastAsia="Lustria" w:cs="Lustria"/>
              </w:rPr>
            </w:pPr>
            <w:r w:rsidRPr="5142CF3D" w:rsidR="1869E0E7">
              <w:rPr>
                <w:rFonts w:ascii="Lustria" w:hAnsi="Lustria" w:eastAsia="Lustria" w:cs="Lustria"/>
              </w:rPr>
              <w:t>Flavio Tozzi</w:t>
            </w:r>
          </w:p>
        </w:tc>
        <w:tc>
          <w:tcPr>
            <w:tcW w:w="1495" w:type="dxa"/>
            <w:shd w:val="clear" w:color="auto" w:fill="FFFFFF" w:themeFill="background1"/>
            <w:tcMar/>
          </w:tcPr>
          <w:p w:rsidR="5851C74B" w:rsidP="5142CF3D" w:rsidRDefault="5851C74B" w14:paraId="3DFE7590" w14:textId="6EC49C2F">
            <w:pPr>
              <w:rPr>
                <w:rFonts w:ascii="Lustria" w:hAnsi="Lustria" w:eastAsia="Lustria" w:cs="Lustria"/>
              </w:rPr>
            </w:pPr>
            <w:r w:rsidRPr="5142CF3D" w:rsidR="1869E0E7">
              <w:rPr>
                <w:rFonts w:ascii="Lustria" w:hAnsi="Lustria" w:eastAsia="Lustria" w:cs="Lustria"/>
              </w:rPr>
              <w:t>COP</w:t>
            </w:r>
          </w:p>
        </w:tc>
      </w:tr>
    </w:tbl>
    <w:p w:rsidR="5504406E" w:rsidRDefault="5504406E" w14:paraId="55662E2A" w14:textId="720FDE8F"/>
    <w:p w:rsidRPr="00B426D8" w:rsidR="00CF71D0" w:rsidP="00462979" w:rsidRDefault="003F3902" w14:paraId="5CB2727B" w14:textId="1635CCA9">
      <w:pPr>
        <w:spacing w:after="120" w:line="240" w:lineRule="auto"/>
        <w:rPr>
          <w:rFonts w:ascii="Lustria" w:hAnsi="Lustria"/>
          <w:sz w:val="16"/>
          <w:szCs w:val="16"/>
        </w:rPr>
      </w:pPr>
      <w:r w:rsidRPr="3D6635CE" w:rsidR="003F3902">
        <w:rPr>
          <w:rFonts w:ascii="Lustria" w:hAnsi="Lustria"/>
          <w:sz w:val="16"/>
          <w:szCs w:val="16"/>
        </w:rPr>
        <w:t xml:space="preserve">COP= Co-opted Governor; PAR = Parent Governor; STF = Staff Governor; HT = </w:t>
      </w:r>
      <w:r w:rsidRPr="3D6635CE" w:rsidR="003F3902">
        <w:rPr>
          <w:rFonts w:ascii="Lustria" w:hAnsi="Lustria"/>
          <w:sz w:val="16"/>
          <w:szCs w:val="16"/>
        </w:rPr>
        <w:t>Headteacher</w:t>
      </w:r>
      <w:r w:rsidRPr="3D6635CE" w:rsidR="003F3902">
        <w:rPr>
          <w:rFonts w:ascii="Lustria" w:hAnsi="Lustria"/>
          <w:sz w:val="16"/>
          <w:szCs w:val="16"/>
        </w:rPr>
        <w:t>; LA</w:t>
      </w:r>
      <w:r w:rsidRPr="3D6635CE" w:rsidR="003F3902">
        <w:rPr>
          <w:rFonts w:ascii="Lustria" w:hAnsi="Lustria"/>
          <w:sz w:val="16"/>
          <w:szCs w:val="16"/>
        </w:rPr>
        <w:t xml:space="preserve"> = Local Authority Governor</w:t>
      </w:r>
    </w:p>
    <w:p w:rsidRPr="00B426D8" w:rsidR="00CF71D0" w:rsidP="27D141E0" w:rsidRDefault="003F3902" w14:paraId="0C9F247C" w14:textId="51252BEA">
      <w:pPr>
        <w:spacing w:after="120" w:line="240" w:lineRule="auto"/>
        <w:rPr>
          <w:rFonts w:ascii="Lustria" w:hAnsi="Lustria"/>
        </w:rPr>
      </w:pPr>
      <w:r w:rsidRPr="5142CF3D" w:rsidR="003F3902">
        <w:rPr>
          <w:rFonts w:ascii="Lustria" w:hAnsi="Lustria"/>
        </w:rPr>
        <w:t>In attendance:</w:t>
      </w:r>
      <w:r w:rsidRPr="5142CF3D" w:rsidR="38BE1CE8">
        <w:rPr>
          <w:rFonts w:ascii="Lustria" w:hAnsi="Lustria"/>
        </w:rPr>
        <w:t xml:space="preserve"> </w:t>
      </w:r>
      <w:r w:rsidRPr="5142CF3D" w:rsidR="38BE1CE8">
        <w:rPr>
          <w:rFonts w:ascii="Lustria" w:hAnsi="Lustria"/>
        </w:rPr>
        <w:t xml:space="preserve">Kirsten </w:t>
      </w:r>
      <w:r w:rsidRPr="5142CF3D" w:rsidR="53B8C21E">
        <w:rPr>
          <w:rFonts w:ascii="Lustria" w:hAnsi="Lustria"/>
        </w:rPr>
        <w:t>Landau</w:t>
      </w:r>
      <w:r w:rsidRPr="5142CF3D" w:rsidR="38BE1CE8">
        <w:rPr>
          <w:rFonts w:ascii="Lustria" w:hAnsi="Lustria"/>
        </w:rPr>
        <w:t xml:space="preserve"> </w:t>
      </w:r>
      <w:r w:rsidRPr="5142CF3D" w:rsidR="7771E907">
        <w:rPr>
          <w:rFonts w:ascii="Lustria" w:hAnsi="Lustria"/>
        </w:rPr>
        <w:t xml:space="preserve">and </w:t>
      </w:r>
      <w:r w:rsidRPr="5142CF3D" w:rsidR="003F3902">
        <w:rPr>
          <w:rFonts w:ascii="Lustria" w:hAnsi="Lustria"/>
        </w:rPr>
        <w:t>Anna Thomas (Clerk)</w:t>
      </w:r>
    </w:p>
    <w:p w:rsidRPr="00B426D8" w:rsidR="00452AC7" w:rsidP="0D72F291" w:rsidRDefault="00D36077" w14:paraId="1BEAC044" w14:textId="692FE85C">
      <w:pPr>
        <w:spacing w:after="120" w:line="240" w:lineRule="auto"/>
        <w:rPr>
          <w:rFonts w:ascii="Lustria" w:hAnsi="Lustria"/>
        </w:rPr>
      </w:pPr>
      <w:r w:rsidRPr="00B426D8">
        <w:rPr>
          <w:rFonts w:ascii="Lustria" w:hAnsi="Lustria"/>
        </w:rPr>
        <w:t xml:space="preserve">Key: Questions/challenges to </w:t>
      </w:r>
      <w:proofErr w:type="spellStart"/>
      <w:r w:rsidRPr="00B426D8">
        <w:rPr>
          <w:rFonts w:ascii="Lustria" w:hAnsi="Lustria"/>
        </w:rPr>
        <w:t>headteacher</w:t>
      </w:r>
      <w:proofErr w:type="spellEnd"/>
      <w:r w:rsidRPr="00B426D8">
        <w:rPr>
          <w:rFonts w:ascii="Lustria" w:hAnsi="Lustria"/>
        </w:rPr>
        <w:t xml:space="preserve"> in italics.   </w:t>
      </w:r>
    </w:p>
    <w:p w:rsidRPr="00B426D8" w:rsidR="00EE1A54" w:rsidP="00A322B5" w:rsidRDefault="000695C7" w14:paraId="103E2215" w14:textId="73D67571">
      <w:pPr>
        <w:pStyle w:val="FGBHeading0"/>
        <w:rPr>
          <w:rFonts w:ascii="Lustria" w:hAnsi="Lustria"/>
        </w:rPr>
      </w:pPr>
      <w:r w:rsidRPr="5142CF3D" w:rsidR="000695C7">
        <w:rPr>
          <w:rFonts w:ascii="Lustria" w:hAnsi="Lustria"/>
        </w:rPr>
        <w:t xml:space="preserve">Welcome and apologies for </w:t>
      </w:r>
      <w:r w:rsidRPr="5142CF3D" w:rsidR="000695C7">
        <w:rPr>
          <w:rFonts w:ascii="Lustria" w:hAnsi="Lustria"/>
        </w:rPr>
        <w:t>absence:</w:t>
      </w:r>
      <w:r w:rsidRPr="5142CF3D" w:rsidR="000695C7">
        <w:rPr>
          <w:rFonts w:ascii="Lustria" w:hAnsi="Lustria"/>
        </w:rPr>
        <w:t xml:space="preserve"> </w:t>
      </w:r>
      <w:r w:rsidRPr="5142CF3D" w:rsidR="0CC75E19">
        <w:rPr>
          <w:rFonts w:ascii="Lustria" w:hAnsi="Lustria"/>
        </w:rPr>
        <w:t xml:space="preserve">Robert Blok, </w:t>
      </w:r>
      <w:r w:rsidRPr="5142CF3D" w:rsidR="6FA0BB64">
        <w:rPr>
          <w:rFonts w:ascii="Lustria" w:hAnsi="Lustria"/>
        </w:rPr>
        <w:t xml:space="preserve">Dan Smith, Oliver </w:t>
      </w:r>
      <w:r w:rsidRPr="5142CF3D" w:rsidR="6FA0BB64">
        <w:rPr>
          <w:rFonts w:ascii="Lustria" w:hAnsi="Lustria"/>
        </w:rPr>
        <w:t>Milton</w:t>
      </w:r>
      <w:r w:rsidRPr="5142CF3D" w:rsidR="6FA0BB64">
        <w:rPr>
          <w:rFonts w:ascii="Lustria" w:hAnsi="Lustria"/>
        </w:rPr>
        <w:t xml:space="preserve"> and Alex Leech</w:t>
      </w:r>
    </w:p>
    <w:p w:rsidR="1940A51C" w:rsidP="5142CF3D" w:rsidRDefault="1940A51C" w14:paraId="63E18D38" w14:textId="60A96262">
      <w:pPr>
        <w:pStyle w:val="Normal"/>
        <w:rPr>
          <w:rFonts w:ascii="Lustria" w:hAnsi="Lustria"/>
        </w:rPr>
      </w:pPr>
      <w:r w:rsidRPr="1E2663D1" w:rsidR="1940A51C">
        <w:rPr>
          <w:rFonts w:ascii="Lustria" w:hAnsi="Lustria"/>
        </w:rPr>
        <w:t>Apologies for absence accepted by the board</w:t>
      </w:r>
      <w:r w:rsidRPr="1E2663D1" w:rsidR="1940A51C">
        <w:rPr>
          <w:rFonts w:ascii="Lustria" w:hAnsi="Lustria"/>
        </w:rPr>
        <w:t>.</w:t>
      </w:r>
      <w:r w:rsidRPr="1E2663D1" w:rsidR="0408FA26">
        <w:rPr>
          <w:rFonts w:ascii="Lustria" w:hAnsi="Lustria"/>
        </w:rPr>
        <w:t xml:space="preserve"> </w:t>
      </w:r>
      <w:r w:rsidRPr="1E2663D1" w:rsidR="635B6CBE">
        <w:rPr>
          <w:rFonts w:ascii="Lustria" w:hAnsi="Lustria"/>
        </w:rPr>
        <w:t>AT confirmed the m</w:t>
      </w:r>
      <w:r w:rsidRPr="1E2663D1" w:rsidR="0408FA26">
        <w:rPr>
          <w:rFonts w:ascii="Lustria" w:hAnsi="Lustria"/>
        </w:rPr>
        <w:t>eeting is quorate.</w:t>
      </w:r>
    </w:p>
    <w:p w:rsidRPr="00B426D8" w:rsidR="00EE1A54" w:rsidP="00A322B5" w:rsidRDefault="000695C7" w14:paraId="2B84EB21" w14:textId="1B44CEC1">
      <w:pPr>
        <w:pStyle w:val="FGBHeading0"/>
        <w:rPr>
          <w:rFonts w:ascii="Lustria" w:hAnsi="Lustria"/>
        </w:rPr>
      </w:pPr>
      <w:r w:rsidRPr="5142CF3D" w:rsidR="000695C7">
        <w:rPr>
          <w:rFonts w:ascii="Lustria" w:hAnsi="Lustria"/>
        </w:rPr>
        <w:t>Notification of any other urgent business:</w:t>
      </w:r>
      <w:bookmarkStart w:name="_GoBack" w:id="1"/>
      <w:bookmarkEnd w:id="1"/>
    </w:p>
    <w:p w:rsidRPr="00B426D8" w:rsidR="00EE1A54" w:rsidP="27D141E0" w:rsidRDefault="000695C7" w14:paraId="6D819CA3" w14:textId="49F8F98F">
      <w:pPr>
        <w:rPr>
          <w:rFonts w:ascii="Lustria" w:hAnsi="Lustria"/>
        </w:rPr>
      </w:pPr>
      <w:r w:rsidRPr="00B426D8">
        <w:rPr>
          <w:rFonts w:ascii="Lustria" w:hAnsi="Lustria"/>
        </w:rPr>
        <w:t>None</w:t>
      </w:r>
    </w:p>
    <w:p w:rsidRPr="00B426D8" w:rsidR="00EE1A54" w:rsidP="00A322B5" w:rsidRDefault="00EE1A54" w14:paraId="72AD0D09" w14:textId="61D44075">
      <w:pPr>
        <w:pStyle w:val="FGBHeading0"/>
        <w:rPr>
          <w:rFonts w:ascii="Lustria" w:hAnsi="Lustria"/>
        </w:rPr>
      </w:pPr>
      <w:r w:rsidRPr="5142CF3D" w:rsidR="00EE1A54">
        <w:rPr>
          <w:rFonts w:ascii="Lustria" w:hAnsi="Lustria"/>
        </w:rPr>
        <w:t xml:space="preserve">Conflict of interest/declarations: </w:t>
      </w:r>
    </w:p>
    <w:p w:rsidRPr="00B426D8" w:rsidR="00EE1A54" w:rsidP="00452AC7" w:rsidRDefault="00EE1A54" w14:paraId="39C36595" w14:textId="00335E94">
      <w:pPr>
        <w:rPr>
          <w:rFonts w:ascii="Lustria" w:hAnsi="Lustria"/>
        </w:rPr>
      </w:pPr>
      <w:r w:rsidRPr="00B426D8">
        <w:rPr>
          <w:rFonts w:ascii="Lustria" w:hAnsi="Lustria"/>
        </w:rPr>
        <w:t>None</w:t>
      </w:r>
    </w:p>
    <w:p w:rsidRPr="00B426D8" w:rsidR="00D36077" w:rsidP="00A322B5" w:rsidRDefault="00D36077" w14:paraId="43EF5430" w14:textId="1F148E8A">
      <w:pPr>
        <w:pStyle w:val="FGBHeading0"/>
        <w:rPr>
          <w:rFonts w:ascii="Lustria" w:hAnsi="Lustria"/>
        </w:rPr>
      </w:pPr>
      <w:r w:rsidRPr="5142CF3D" w:rsidR="00D36077">
        <w:rPr>
          <w:rFonts w:ascii="Lustria" w:hAnsi="Lustria"/>
        </w:rPr>
        <w:t xml:space="preserve">Minutes of the last meeting and matters arising  </w:t>
      </w:r>
    </w:p>
    <w:p w:rsidR="5142CF3D" w:rsidP="1E2663D1" w:rsidRDefault="5142CF3D" w14:paraId="4B880CDB" w14:textId="17DC1E09">
      <w:pPr>
        <w:spacing w:after="120" w:line="240" w:lineRule="auto"/>
        <w:rPr>
          <w:rFonts w:ascii="Lustria" w:hAnsi="Lustria"/>
        </w:rPr>
      </w:pPr>
      <w:r w:rsidRPr="1E2663D1" w:rsidR="006E41E4">
        <w:rPr>
          <w:rFonts w:ascii="Lustria" w:hAnsi="Lustria"/>
        </w:rPr>
        <w:t xml:space="preserve">Actions from </w:t>
      </w:r>
      <w:r w:rsidRPr="1E2663D1" w:rsidR="006E41E4">
        <w:rPr>
          <w:rFonts w:ascii="Lustria" w:hAnsi="Lustria"/>
        </w:rPr>
        <w:t>previous</w:t>
      </w:r>
      <w:r w:rsidRPr="1E2663D1" w:rsidR="006E41E4">
        <w:rPr>
          <w:rFonts w:ascii="Lustria" w:hAnsi="Lustria"/>
        </w:rPr>
        <w:t xml:space="preserve"> meeting taken in each agenda item. Approval of minutes as </w:t>
      </w:r>
      <w:r w:rsidRPr="1E2663D1" w:rsidR="006E41E4">
        <w:rPr>
          <w:rFonts w:ascii="Lustria" w:hAnsi="Lustria"/>
        </w:rPr>
        <w:t>an accurate</w:t>
      </w:r>
      <w:r w:rsidRPr="1E2663D1" w:rsidR="006E41E4">
        <w:rPr>
          <w:rFonts w:ascii="Lustria" w:hAnsi="Lustria"/>
        </w:rPr>
        <w:t xml:space="preserve"> record of the meeting.</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500"/>
        <w:gridCol w:w="8835"/>
      </w:tblGrid>
      <w:tr w:rsidR="5142CF3D" w:rsidTr="1E2663D1" w14:paraId="277591AE">
        <w:trPr>
          <w:trHeight w:val="9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384D2C"/>
            <w:tcMar>
              <w:left w:w="90" w:type="dxa"/>
              <w:right w:w="90" w:type="dxa"/>
            </w:tcMar>
            <w:vAlign w:val="center"/>
          </w:tcPr>
          <w:p w:rsidR="5142CF3D" w:rsidP="5142CF3D" w:rsidRDefault="5142CF3D" w14:paraId="30841151" w14:textId="72217070">
            <w:pPr>
              <w:spacing w:after="0" w:line="240" w:lineRule="auto"/>
              <w:rPr>
                <w:rFonts w:ascii="Segoe UI" w:hAnsi="Segoe UI" w:eastAsia="Segoe UI" w:cs="Segoe UI"/>
                <w:b w:val="0"/>
                <w:bCs w:val="0"/>
                <w:i w:val="0"/>
                <w:iCs w:val="0"/>
                <w:caps w:val="0"/>
                <w:smallCaps w:val="0"/>
                <w:color w:val="FFFFFF" w:themeColor="background1" w:themeTint="FF" w:themeShade="FF"/>
                <w:sz w:val="20"/>
                <w:szCs w:val="20"/>
              </w:rPr>
            </w:pPr>
            <w:r w:rsidRPr="5142CF3D" w:rsidR="5142CF3D">
              <w:rPr>
                <w:rFonts w:ascii="Segoe UI" w:hAnsi="Segoe UI" w:eastAsia="Segoe UI" w:cs="Segoe UI"/>
                <w:b w:val="1"/>
                <w:bCs w:val="1"/>
                <w:i w:val="0"/>
                <w:iCs w:val="0"/>
                <w:caps w:val="0"/>
                <w:smallCaps w:val="0"/>
                <w:color w:val="FFFFFF" w:themeColor="background1" w:themeTint="FF" w:themeShade="FF"/>
                <w:sz w:val="20"/>
                <w:szCs w:val="20"/>
                <w:lang w:val="en-GB"/>
              </w:rPr>
              <w:t>Topic/Title</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384D2C"/>
            <w:tcMar>
              <w:left w:w="90" w:type="dxa"/>
              <w:right w:w="90" w:type="dxa"/>
            </w:tcMar>
            <w:vAlign w:val="center"/>
          </w:tcPr>
          <w:p w:rsidR="5142CF3D" w:rsidP="5142CF3D" w:rsidRDefault="5142CF3D" w14:paraId="0DEBBB04" w14:textId="46D9793B">
            <w:pPr>
              <w:spacing w:after="0" w:line="240" w:lineRule="auto"/>
              <w:rPr>
                <w:rFonts w:ascii="Segoe UI" w:hAnsi="Segoe UI" w:eastAsia="Segoe UI" w:cs="Segoe UI"/>
                <w:b w:val="0"/>
                <w:bCs w:val="0"/>
                <w:i w:val="0"/>
                <w:iCs w:val="0"/>
                <w:caps w:val="0"/>
                <w:smallCaps w:val="0"/>
                <w:color w:val="FFFFFF" w:themeColor="background1" w:themeTint="FF" w:themeShade="FF"/>
                <w:sz w:val="20"/>
                <w:szCs w:val="20"/>
              </w:rPr>
            </w:pPr>
            <w:r w:rsidRPr="5142CF3D" w:rsidR="5142CF3D">
              <w:rPr>
                <w:rFonts w:ascii="Segoe UI" w:hAnsi="Segoe UI" w:eastAsia="Segoe UI" w:cs="Segoe UI"/>
                <w:b w:val="1"/>
                <w:bCs w:val="1"/>
                <w:i w:val="0"/>
                <w:iCs w:val="0"/>
                <w:caps w:val="0"/>
                <w:smallCaps w:val="0"/>
                <w:color w:val="FFFFFF" w:themeColor="background1" w:themeTint="FF" w:themeShade="FF"/>
                <w:sz w:val="20"/>
                <w:szCs w:val="20"/>
                <w:lang w:val="en-GB"/>
              </w:rPr>
              <w:t>Action</w:t>
            </w:r>
          </w:p>
        </w:tc>
      </w:tr>
      <w:tr w:rsidR="5142CF3D" w:rsidTr="1E2663D1" w14:paraId="67921872">
        <w:trPr>
          <w:trHeight w:val="21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7692BC57" w14:textId="38C51802">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SDP timetable</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48A88DF4" w14:textId="28DEF437">
            <w:pPr>
              <w:spacing w:after="0" w:line="240" w:lineRule="auto"/>
              <w:rPr>
                <w:rFonts w:ascii="Segoe UI" w:hAnsi="Segoe UI" w:eastAsia="Segoe UI" w:cs="Segoe UI"/>
                <w:b w:val="0"/>
                <w:bCs w:val="0"/>
                <w:i w:val="0"/>
                <w:iCs w:val="0"/>
                <w:caps w:val="0"/>
                <w:smallCaps w:val="0"/>
                <w:color w:val="000000" w:themeColor="text1" w:themeTint="FF" w:themeShade="FF"/>
                <w:sz w:val="20"/>
                <w:szCs w:val="20"/>
                <w:lang w:val="en-GB"/>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To be discussed in the summer term</w:t>
            </w:r>
            <w:r w:rsidRPr="5142CF3D" w:rsidR="5355A0FA">
              <w:rPr>
                <w:rFonts w:ascii="Segoe UI" w:hAnsi="Segoe UI" w:eastAsia="Segoe UI" w:cs="Segoe UI"/>
                <w:b w:val="0"/>
                <w:bCs w:val="0"/>
                <w:i w:val="0"/>
                <w:iCs w:val="0"/>
                <w:caps w:val="0"/>
                <w:smallCaps w:val="0"/>
                <w:color w:val="000000" w:themeColor="text1" w:themeTint="FF" w:themeShade="FF"/>
                <w:sz w:val="20"/>
                <w:szCs w:val="20"/>
                <w:lang w:val="en-GB"/>
              </w:rPr>
              <w:t>. Ongoing</w:t>
            </w:r>
            <w:r w:rsidRPr="5142CF3D" w:rsidR="5355A0FA">
              <w:rPr>
                <w:rFonts w:ascii="Segoe UI" w:hAnsi="Segoe UI" w:eastAsia="Segoe UI" w:cs="Segoe UI"/>
                <w:b w:val="0"/>
                <w:bCs w:val="0"/>
                <w:i w:val="0"/>
                <w:iCs w:val="0"/>
                <w:caps w:val="0"/>
                <w:smallCaps w:val="0"/>
                <w:color w:val="000000" w:themeColor="text1" w:themeTint="FF" w:themeShade="FF"/>
                <w:sz w:val="20"/>
                <w:szCs w:val="20"/>
                <w:lang w:val="en-GB"/>
              </w:rPr>
              <w:t xml:space="preserve">.  </w:t>
            </w:r>
            <w:r w:rsidRPr="5142CF3D" w:rsidR="5355A0FA">
              <w:rPr>
                <w:rFonts w:ascii="Segoe UI" w:hAnsi="Segoe UI" w:eastAsia="Segoe UI" w:cs="Segoe UI"/>
                <w:b w:val="0"/>
                <w:bCs w:val="0"/>
                <w:i w:val="0"/>
                <w:iCs w:val="0"/>
                <w:caps w:val="0"/>
                <w:smallCaps w:val="0"/>
                <w:color w:val="000000" w:themeColor="text1" w:themeTint="FF" w:themeShade="FF"/>
                <w:sz w:val="20"/>
                <w:szCs w:val="20"/>
                <w:lang w:val="en-GB"/>
              </w:rPr>
              <w:t>See Headteacher’s report, KS to share with staff before the end of term.</w:t>
            </w:r>
          </w:p>
        </w:tc>
      </w:tr>
      <w:tr w:rsidR="5142CF3D" w:rsidTr="1E2663D1" w14:paraId="15CEC8AB">
        <w:trPr>
          <w:trHeight w:val="21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204B909D" w14:textId="3CBBA91C">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 Skills Audit</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0CDC523E" w14:textId="58BDB25F">
            <w:pPr>
              <w:spacing w:after="0" w:line="240" w:lineRule="auto"/>
              <w:rPr>
                <w:rFonts w:ascii="Segoe UI" w:hAnsi="Segoe UI" w:eastAsia="Segoe UI" w:cs="Segoe UI"/>
                <w:b w:val="0"/>
                <w:bCs w:val="0"/>
                <w:i w:val="0"/>
                <w:iCs w:val="0"/>
                <w:caps w:val="0"/>
                <w:smallCaps w:val="0"/>
                <w:color w:val="000000" w:themeColor="text1" w:themeTint="FF" w:themeShade="FF"/>
                <w:sz w:val="20"/>
                <w:szCs w:val="20"/>
                <w:lang w:val="en-GB"/>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 All governors to complete and send to AB and AF.</w:t>
            </w:r>
            <w:r w:rsidRPr="5142CF3D" w:rsidR="66053204">
              <w:rPr>
                <w:rFonts w:ascii="Segoe UI" w:hAnsi="Segoe UI" w:eastAsia="Segoe UI" w:cs="Segoe UI"/>
                <w:b w:val="0"/>
                <w:bCs w:val="0"/>
                <w:i w:val="0"/>
                <w:iCs w:val="0"/>
                <w:caps w:val="0"/>
                <w:smallCaps w:val="0"/>
                <w:color w:val="000000" w:themeColor="text1" w:themeTint="FF" w:themeShade="FF"/>
                <w:sz w:val="20"/>
                <w:szCs w:val="20"/>
                <w:lang w:val="en-GB"/>
              </w:rPr>
              <w:t xml:space="preserve"> Ongoing.</w:t>
            </w:r>
          </w:p>
        </w:tc>
      </w:tr>
      <w:tr w:rsidR="5142CF3D" w:rsidTr="1E2663D1" w14:paraId="7BB2BA13">
        <w:trPr>
          <w:trHeight w:val="21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4D927CA4" w14:textId="516973D6">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 Governor Newsletter</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3CB714FD" w14:textId="29BE6FF3">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 Summer term newsletter.</w:t>
            </w:r>
            <w:r w:rsidRPr="5142CF3D" w:rsidR="6022CDC2">
              <w:rPr>
                <w:rFonts w:ascii="Segoe UI" w:hAnsi="Segoe UI" w:eastAsia="Segoe UI" w:cs="Segoe UI"/>
                <w:b w:val="0"/>
                <w:bCs w:val="0"/>
                <w:i w:val="0"/>
                <w:iCs w:val="0"/>
                <w:caps w:val="0"/>
                <w:smallCaps w:val="0"/>
                <w:color w:val="000000" w:themeColor="text1" w:themeTint="FF" w:themeShade="FF"/>
                <w:sz w:val="20"/>
                <w:szCs w:val="20"/>
                <w:lang w:val="en-GB"/>
              </w:rPr>
              <w:t xml:space="preserve"> </w:t>
            </w:r>
          </w:p>
          <w:p w:rsidR="6022CDC2" w:rsidP="5142CF3D" w:rsidRDefault="6022CDC2" w14:paraId="1566CF40" w14:textId="55091277">
            <w:pPr>
              <w:pStyle w:val="Normal"/>
              <w:spacing w:after="0" w:line="240" w:lineRule="auto"/>
              <w:rPr>
                <w:rFonts w:ascii="Segoe UI" w:hAnsi="Segoe UI" w:eastAsia="Segoe UI" w:cs="Segoe UI"/>
                <w:b w:val="0"/>
                <w:bCs w:val="0"/>
                <w:i w:val="0"/>
                <w:iCs w:val="0"/>
                <w:caps w:val="0"/>
                <w:smallCaps w:val="0"/>
                <w:color w:val="000000" w:themeColor="text1" w:themeTint="FF" w:themeShade="FF"/>
                <w:sz w:val="20"/>
                <w:szCs w:val="20"/>
                <w:lang w:val="en-GB"/>
              </w:rPr>
            </w:pPr>
            <w:r w:rsidRPr="5142CF3D" w:rsidR="6022CDC2">
              <w:rPr>
                <w:rFonts w:ascii="Segoe UI" w:hAnsi="Segoe UI" w:eastAsia="Segoe UI" w:cs="Segoe UI"/>
                <w:b w:val="0"/>
                <w:bCs w:val="0"/>
                <w:i w:val="0"/>
                <w:iCs w:val="0"/>
                <w:caps w:val="0"/>
                <w:smallCaps w:val="0"/>
                <w:color w:val="000000" w:themeColor="text1" w:themeTint="FF" w:themeShade="FF"/>
                <w:sz w:val="20"/>
                <w:szCs w:val="20"/>
                <w:lang w:val="en-GB"/>
              </w:rPr>
              <w:t>GB member changes to be added then can be sent out before the end of term.</w:t>
            </w:r>
          </w:p>
        </w:tc>
      </w:tr>
      <w:tr w:rsidR="5142CF3D" w:rsidTr="1E2663D1" w14:paraId="559E6678">
        <w:trPr>
          <w:trHeight w:val="21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1D075429" w14:textId="7CC53DC8">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 SWOT Analysis</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59F7EDB6" w14:textId="670A4084">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 AB completed and will circulate to board.</w:t>
            </w:r>
            <w:r w:rsidRPr="5142CF3D" w:rsidR="18611C90">
              <w:rPr>
                <w:rFonts w:ascii="Segoe UI" w:hAnsi="Segoe UI" w:eastAsia="Segoe UI" w:cs="Segoe UI"/>
                <w:b w:val="0"/>
                <w:bCs w:val="0"/>
                <w:i w:val="0"/>
                <w:iCs w:val="0"/>
                <w:caps w:val="0"/>
                <w:smallCaps w:val="0"/>
                <w:color w:val="000000" w:themeColor="text1" w:themeTint="FF" w:themeShade="FF"/>
                <w:sz w:val="20"/>
                <w:szCs w:val="20"/>
                <w:lang w:val="en-GB"/>
              </w:rPr>
              <w:t xml:space="preserve"> Complete.</w:t>
            </w:r>
          </w:p>
          <w:p w:rsidR="18611C90" w:rsidP="5142CF3D" w:rsidRDefault="18611C90" w14:paraId="39A9C8DE" w14:textId="03044716">
            <w:pPr>
              <w:pStyle w:val="Normal"/>
              <w:spacing w:after="0" w:line="240" w:lineRule="auto"/>
              <w:rPr>
                <w:rFonts w:ascii="Segoe UI" w:hAnsi="Segoe UI" w:eastAsia="Segoe UI" w:cs="Segoe UI"/>
                <w:b w:val="0"/>
                <w:bCs w:val="0"/>
                <w:i w:val="0"/>
                <w:iCs w:val="0"/>
                <w:caps w:val="0"/>
                <w:smallCaps w:val="0"/>
                <w:color w:val="000000" w:themeColor="text1" w:themeTint="FF" w:themeShade="FF"/>
                <w:sz w:val="20"/>
                <w:szCs w:val="20"/>
                <w:lang w:val="en-GB"/>
              </w:rPr>
            </w:pPr>
            <w:r w:rsidRPr="5142CF3D" w:rsidR="18611C90">
              <w:rPr>
                <w:rFonts w:ascii="Segoe UI" w:hAnsi="Segoe UI" w:eastAsia="Segoe UI" w:cs="Segoe UI"/>
                <w:b w:val="0"/>
                <w:bCs w:val="0"/>
                <w:i w:val="0"/>
                <w:iCs w:val="0"/>
                <w:caps w:val="0"/>
                <w:smallCaps w:val="0"/>
                <w:color w:val="000000" w:themeColor="text1" w:themeTint="FF" w:themeShade="FF"/>
                <w:sz w:val="20"/>
                <w:szCs w:val="20"/>
                <w:lang w:val="en-GB"/>
              </w:rPr>
              <w:t>Added to GovHub.</w:t>
            </w:r>
          </w:p>
        </w:tc>
      </w:tr>
      <w:tr w:rsidR="5142CF3D" w:rsidTr="1E2663D1" w14:paraId="1ED90E62">
        <w:trPr>
          <w:trHeight w:val="21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1586D66B" w14:textId="1730F776">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Behaviour Policy</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79CEDDE0" w14:textId="4D9A8CD6">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US"/>
              </w:rPr>
              <w:t xml:space="preserve">To be amended and reposted on </w:t>
            </w:r>
            <w:r w:rsidRPr="5142CF3D" w:rsidR="5142CF3D">
              <w:rPr>
                <w:rFonts w:ascii="Segoe UI" w:hAnsi="Segoe UI" w:eastAsia="Segoe UI" w:cs="Segoe UI"/>
                <w:b w:val="0"/>
                <w:bCs w:val="0"/>
                <w:i w:val="0"/>
                <w:iCs w:val="0"/>
                <w:caps w:val="0"/>
                <w:smallCaps w:val="0"/>
                <w:color w:val="000000" w:themeColor="text1" w:themeTint="FF" w:themeShade="FF"/>
                <w:sz w:val="20"/>
                <w:szCs w:val="20"/>
                <w:lang w:val="en-US"/>
              </w:rPr>
              <w:t>GovHub</w:t>
            </w:r>
            <w:r w:rsidRPr="5142CF3D" w:rsidR="5142CF3D">
              <w:rPr>
                <w:rFonts w:ascii="Segoe UI" w:hAnsi="Segoe UI" w:eastAsia="Segoe UI" w:cs="Segoe UI"/>
                <w:b w:val="0"/>
                <w:bCs w:val="0"/>
                <w:i w:val="0"/>
                <w:iCs w:val="0"/>
                <w:caps w:val="0"/>
                <w:smallCaps w:val="0"/>
                <w:color w:val="000000" w:themeColor="text1" w:themeTint="FF" w:themeShade="FF"/>
                <w:sz w:val="20"/>
                <w:szCs w:val="20"/>
                <w:lang w:val="en-US"/>
              </w:rPr>
              <w:t xml:space="preserve"> for approval.</w:t>
            </w:r>
          </w:p>
          <w:p w:rsidR="63ECD437" w:rsidP="5142CF3D" w:rsidRDefault="63ECD437" w14:paraId="16EBA471" w14:textId="04FAA677">
            <w:pPr>
              <w:pStyle w:val="Normal"/>
              <w:spacing w:after="0" w:line="240" w:lineRule="auto"/>
              <w:rPr>
                <w:rFonts w:ascii="Segoe UI" w:hAnsi="Segoe UI" w:eastAsia="Segoe UI" w:cs="Segoe UI"/>
                <w:b w:val="0"/>
                <w:bCs w:val="0"/>
                <w:i w:val="0"/>
                <w:iCs w:val="0"/>
                <w:caps w:val="0"/>
                <w:smallCaps w:val="0"/>
                <w:color w:val="000000" w:themeColor="text1" w:themeTint="FF" w:themeShade="FF"/>
                <w:sz w:val="20"/>
                <w:szCs w:val="20"/>
                <w:lang w:val="en-US"/>
              </w:rPr>
            </w:pPr>
            <w:r w:rsidRPr="5142CF3D" w:rsidR="63ECD437">
              <w:rPr>
                <w:rFonts w:ascii="Segoe UI" w:hAnsi="Segoe UI" w:eastAsia="Segoe UI" w:cs="Segoe UI"/>
                <w:b w:val="0"/>
                <w:bCs w:val="0"/>
                <w:i w:val="0"/>
                <w:iCs w:val="0"/>
                <w:caps w:val="0"/>
                <w:smallCaps w:val="0"/>
                <w:color w:val="000000" w:themeColor="text1" w:themeTint="FF" w:themeShade="FF"/>
                <w:sz w:val="20"/>
                <w:szCs w:val="20"/>
                <w:lang w:val="en-US"/>
              </w:rPr>
              <w:t>Completed and published.</w:t>
            </w:r>
          </w:p>
        </w:tc>
      </w:tr>
      <w:tr w:rsidR="5142CF3D" w:rsidTr="1E2663D1" w14:paraId="4796261A">
        <w:trPr>
          <w:trHeight w:val="21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7796623E" w14:textId="23A9F315">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CPOMS</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784811C4" w14:textId="3374FA36">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US"/>
              </w:rPr>
              <w:t>Old incidents to be closed off, review incident groupings.</w:t>
            </w:r>
          </w:p>
          <w:p w:rsidR="6B6A9482" w:rsidP="5142CF3D" w:rsidRDefault="6B6A9482" w14:paraId="164C8512" w14:textId="1A98732C">
            <w:pPr>
              <w:pStyle w:val="Normal"/>
              <w:spacing w:after="0" w:line="240" w:lineRule="auto"/>
              <w:rPr>
                <w:rFonts w:ascii="Segoe UI" w:hAnsi="Segoe UI" w:eastAsia="Segoe UI" w:cs="Segoe UI"/>
                <w:b w:val="0"/>
                <w:bCs w:val="0"/>
                <w:i w:val="0"/>
                <w:iCs w:val="0"/>
                <w:caps w:val="0"/>
                <w:smallCaps w:val="0"/>
                <w:color w:val="000000" w:themeColor="text1" w:themeTint="FF" w:themeShade="FF"/>
                <w:sz w:val="20"/>
                <w:szCs w:val="20"/>
                <w:lang w:val="en-US"/>
              </w:rPr>
            </w:pPr>
            <w:r w:rsidRPr="5142CF3D" w:rsidR="6B6A9482">
              <w:rPr>
                <w:rFonts w:ascii="Segoe UI" w:hAnsi="Segoe UI" w:eastAsia="Segoe UI" w:cs="Segoe UI"/>
                <w:b w:val="0"/>
                <w:bCs w:val="0"/>
                <w:i w:val="0"/>
                <w:iCs w:val="0"/>
                <w:caps w:val="0"/>
                <w:smallCaps w:val="0"/>
                <w:color w:val="000000" w:themeColor="text1" w:themeTint="FF" w:themeShade="FF"/>
                <w:sz w:val="20"/>
                <w:szCs w:val="20"/>
                <w:lang w:val="en-US"/>
              </w:rPr>
              <w:t>Ongoing. FT and TS have been working through the incidents.</w:t>
            </w:r>
          </w:p>
        </w:tc>
      </w:tr>
      <w:tr w:rsidR="5142CF3D" w:rsidTr="1E2663D1" w14:paraId="4CA27D2C">
        <w:trPr>
          <w:trHeight w:val="21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6B7ED455" w14:textId="4CE3990D">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ALSA</w:t>
            </w:r>
            <w:r w:rsidRPr="5142CF3D" w:rsidR="27594417">
              <w:rPr>
                <w:rFonts w:ascii="Segoe UI" w:hAnsi="Segoe UI" w:eastAsia="Segoe UI" w:cs="Segoe UI"/>
                <w:b w:val="0"/>
                <w:bCs w:val="0"/>
                <w:i w:val="0"/>
                <w:iCs w:val="0"/>
                <w:caps w:val="0"/>
                <w:smallCaps w:val="0"/>
                <w:color w:val="000000" w:themeColor="text1" w:themeTint="FF" w:themeShade="FF"/>
                <w:sz w:val="20"/>
                <w:szCs w:val="20"/>
                <w:lang w:val="en-GB"/>
              </w:rPr>
              <w:t xml:space="preserve">     </w:t>
            </w: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ALS Foundation</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751914A3" w14:textId="5DD993A0">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Discussions with both and financial implications looked at.</w:t>
            </w:r>
            <w:r w:rsidRPr="5142CF3D" w:rsidR="2A0F79B4">
              <w:rPr>
                <w:rFonts w:ascii="Segoe UI" w:hAnsi="Segoe UI" w:eastAsia="Segoe UI" w:cs="Segoe UI"/>
                <w:b w:val="0"/>
                <w:bCs w:val="0"/>
                <w:i w:val="0"/>
                <w:iCs w:val="0"/>
                <w:caps w:val="0"/>
                <w:smallCaps w:val="0"/>
                <w:color w:val="000000" w:themeColor="text1" w:themeTint="FF" w:themeShade="FF"/>
                <w:sz w:val="20"/>
                <w:szCs w:val="20"/>
                <w:lang w:val="en-GB"/>
              </w:rPr>
              <w:t xml:space="preserve"> Ongoing for R</w:t>
            </w:r>
            <w:r w:rsidRPr="5142CF3D" w:rsidR="0961EC4D">
              <w:rPr>
                <w:rFonts w:ascii="Segoe UI" w:hAnsi="Segoe UI" w:eastAsia="Segoe UI" w:cs="Segoe UI"/>
                <w:b w:val="0"/>
                <w:bCs w:val="0"/>
                <w:i w:val="0"/>
                <w:iCs w:val="0"/>
                <w:caps w:val="0"/>
                <w:smallCaps w:val="0"/>
                <w:color w:val="000000" w:themeColor="text1" w:themeTint="FF" w:themeShade="FF"/>
                <w:sz w:val="20"/>
                <w:szCs w:val="20"/>
                <w:lang w:val="en-GB"/>
              </w:rPr>
              <w:t>e</w:t>
            </w:r>
            <w:r w:rsidRPr="5142CF3D" w:rsidR="2A0F79B4">
              <w:rPr>
                <w:rFonts w:ascii="Segoe UI" w:hAnsi="Segoe UI" w:eastAsia="Segoe UI" w:cs="Segoe UI"/>
                <w:b w:val="0"/>
                <w:bCs w:val="0"/>
                <w:i w:val="0"/>
                <w:iCs w:val="0"/>
                <w:caps w:val="0"/>
                <w:smallCaps w:val="0"/>
                <w:color w:val="000000" w:themeColor="text1" w:themeTint="FF" w:themeShade="FF"/>
                <w:sz w:val="20"/>
                <w:szCs w:val="20"/>
                <w:lang w:val="en-GB"/>
              </w:rPr>
              <w:t>sources</w:t>
            </w:r>
            <w:r w:rsidRPr="5142CF3D" w:rsidR="1862C065">
              <w:rPr>
                <w:rFonts w:ascii="Segoe UI" w:hAnsi="Segoe UI" w:eastAsia="Segoe UI" w:cs="Segoe UI"/>
                <w:b w:val="0"/>
                <w:bCs w:val="0"/>
                <w:i w:val="0"/>
                <w:iCs w:val="0"/>
                <w:caps w:val="0"/>
                <w:smallCaps w:val="0"/>
                <w:color w:val="000000" w:themeColor="text1" w:themeTint="FF" w:themeShade="FF"/>
                <w:sz w:val="20"/>
                <w:szCs w:val="20"/>
                <w:lang w:val="en-GB"/>
              </w:rPr>
              <w:t xml:space="preserve"> Committee</w:t>
            </w:r>
            <w:r w:rsidRPr="5142CF3D" w:rsidR="2A0F79B4">
              <w:rPr>
                <w:rFonts w:ascii="Segoe UI" w:hAnsi="Segoe UI" w:eastAsia="Segoe UI" w:cs="Segoe UI"/>
                <w:b w:val="0"/>
                <w:bCs w:val="0"/>
                <w:i w:val="0"/>
                <w:iCs w:val="0"/>
                <w:caps w:val="0"/>
                <w:smallCaps w:val="0"/>
                <w:color w:val="000000" w:themeColor="text1" w:themeTint="FF" w:themeShade="FF"/>
                <w:sz w:val="20"/>
                <w:szCs w:val="20"/>
                <w:lang w:val="en-GB"/>
              </w:rPr>
              <w:t xml:space="preserve">. </w:t>
            </w:r>
          </w:p>
        </w:tc>
      </w:tr>
      <w:tr w:rsidR="5142CF3D" w:rsidTr="1E2663D1" w14:paraId="4CFE2D8F">
        <w:trPr>
          <w:trHeight w:val="21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5142CF3D" w:rsidRDefault="5142CF3D" w14:paraId="391A2DFD" w14:textId="40F41121">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5142CF3D" w:rsidR="5142CF3D">
              <w:rPr>
                <w:rFonts w:ascii="Segoe UI" w:hAnsi="Segoe UI" w:eastAsia="Segoe UI" w:cs="Segoe UI"/>
                <w:b w:val="0"/>
                <w:bCs w:val="0"/>
                <w:i w:val="0"/>
                <w:iCs w:val="0"/>
                <w:caps w:val="0"/>
                <w:smallCaps w:val="0"/>
                <w:color w:val="000000" w:themeColor="text1" w:themeTint="FF" w:themeShade="FF"/>
                <w:sz w:val="20"/>
                <w:szCs w:val="20"/>
                <w:lang w:val="en-GB"/>
              </w:rPr>
              <w:t>Ofsted</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1E2663D1" w:rsidRDefault="5142CF3D" w14:paraId="53C94BEC" w14:textId="5749BD02">
            <w:pPr>
              <w:spacing w:after="0" w:line="240" w:lineRule="auto"/>
              <w:rPr>
                <w:rFonts w:ascii="Segoe UI" w:hAnsi="Segoe UI" w:eastAsia="Segoe UI" w:cs="Segoe UI"/>
                <w:b w:val="0"/>
                <w:bCs w:val="0"/>
                <w:i w:val="0"/>
                <w:iCs w:val="0"/>
                <w:caps w:val="0"/>
                <w:smallCaps w:val="0"/>
                <w:color w:val="000000" w:themeColor="text1" w:themeTint="FF" w:themeShade="FF"/>
                <w:sz w:val="20"/>
                <w:szCs w:val="20"/>
                <w:lang w:val="en-GB"/>
              </w:rPr>
            </w:pPr>
            <w:r w:rsidRPr="1E2663D1" w:rsidR="4F74D805">
              <w:rPr>
                <w:rFonts w:ascii="Segoe UI" w:hAnsi="Segoe UI" w:eastAsia="Segoe UI" w:cs="Segoe UI"/>
                <w:b w:val="0"/>
                <w:bCs w:val="0"/>
                <w:i w:val="0"/>
                <w:iCs w:val="0"/>
                <w:caps w:val="0"/>
                <w:smallCaps w:val="0"/>
                <w:color w:val="000000" w:themeColor="text1" w:themeTint="FF" w:themeShade="FF"/>
                <w:sz w:val="20"/>
                <w:szCs w:val="20"/>
                <w:lang w:val="en-GB"/>
              </w:rPr>
              <w:t xml:space="preserve"> New committee set up, meeting date to be confirmed.</w:t>
            </w:r>
            <w:r w:rsidRPr="1E2663D1" w:rsidR="56B3F10D">
              <w:rPr>
                <w:rFonts w:ascii="Segoe UI" w:hAnsi="Segoe UI" w:eastAsia="Segoe UI" w:cs="Segoe UI"/>
                <w:b w:val="0"/>
                <w:bCs w:val="0"/>
                <w:i w:val="0"/>
                <w:iCs w:val="0"/>
                <w:caps w:val="0"/>
                <w:smallCaps w:val="0"/>
                <w:color w:val="000000" w:themeColor="text1" w:themeTint="FF" w:themeShade="FF"/>
                <w:sz w:val="20"/>
                <w:szCs w:val="20"/>
                <w:lang w:val="en-GB"/>
              </w:rPr>
              <w:t xml:space="preserve"> Ongoing AF to co-ordinate.</w:t>
            </w:r>
          </w:p>
          <w:p w:rsidR="5142CF3D" w:rsidP="1E2663D1" w:rsidRDefault="5142CF3D" w14:paraId="3CE08075" w14:textId="63E9E138">
            <w:pPr>
              <w:pStyle w:val="Normal"/>
              <w:spacing w:after="0" w:line="240" w:lineRule="auto"/>
              <w:rPr>
                <w:rFonts w:ascii="Segoe UI" w:hAnsi="Segoe UI" w:eastAsia="Segoe UI" w:cs="Segoe UI"/>
                <w:b w:val="0"/>
                <w:bCs w:val="0"/>
                <w:i w:val="0"/>
                <w:iCs w:val="0"/>
                <w:caps w:val="0"/>
                <w:smallCaps w:val="0"/>
                <w:color w:val="000000" w:themeColor="text1" w:themeTint="FF" w:themeShade="FF"/>
                <w:sz w:val="20"/>
                <w:szCs w:val="20"/>
                <w:lang w:val="en-GB"/>
              </w:rPr>
            </w:pPr>
            <w:r w:rsidRPr="1E2663D1" w:rsidR="483B8619">
              <w:rPr>
                <w:rFonts w:ascii="Segoe UI" w:hAnsi="Segoe UI" w:eastAsia="Segoe UI" w:cs="Segoe UI"/>
                <w:b w:val="0"/>
                <w:bCs w:val="0"/>
                <w:i w:val="0"/>
                <w:iCs w:val="0"/>
                <w:caps w:val="0"/>
                <w:smallCaps w:val="0"/>
                <w:color w:val="000000" w:themeColor="text1" w:themeTint="FF" w:themeShade="FF"/>
                <w:sz w:val="20"/>
                <w:szCs w:val="20"/>
                <w:lang w:val="en-GB"/>
              </w:rPr>
              <w:t xml:space="preserve">AT has added </w:t>
            </w:r>
            <w:r w:rsidRPr="1E2663D1" w:rsidR="483B8619">
              <w:rPr>
                <w:rFonts w:ascii="Segoe UI" w:hAnsi="Segoe UI" w:eastAsia="Segoe UI" w:cs="Segoe UI"/>
                <w:b w:val="0"/>
                <w:bCs w:val="0"/>
                <w:i w:val="0"/>
                <w:iCs w:val="0"/>
                <w:caps w:val="0"/>
                <w:smallCaps w:val="0"/>
                <w:color w:val="000000" w:themeColor="text1" w:themeTint="FF" w:themeShade="FF"/>
                <w:sz w:val="20"/>
                <w:szCs w:val="20"/>
                <w:lang w:val="en-GB"/>
              </w:rPr>
              <w:t>an</w:t>
            </w:r>
            <w:r w:rsidRPr="1E2663D1" w:rsidR="483B8619">
              <w:rPr>
                <w:rFonts w:ascii="Segoe UI" w:hAnsi="Segoe UI" w:eastAsia="Segoe UI" w:cs="Segoe UI"/>
                <w:b w:val="0"/>
                <w:bCs w:val="0"/>
                <w:i w:val="0"/>
                <w:iCs w:val="0"/>
                <w:caps w:val="0"/>
                <w:smallCaps w:val="0"/>
                <w:color w:val="000000" w:themeColor="text1" w:themeTint="FF" w:themeShade="FF"/>
                <w:sz w:val="20"/>
                <w:szCs w:val="20"/>
                <w:lang w:val="en-GB"/>
              </w:rPr>
              <w:t xml:space="preserve"> Ofsted Update to </w:t>
            </w:r>
            <w:r w:rsidRPr="1E2663D1" w:rsidR="483B8619">
              <w:rPr>
                <w:rFonts w:ascii="Segoe UI" w:hAnsi="Segoe UI" w:eastAsia="Segoe UI" w:cs="Segoe UI"/>
                <w:b w:val="0"/>
                <w:bCs w:val="0"/>
                <w:i w:val="0"/>
                <w:iCs w:val="0"/>
                <w:caps w:val="0"/>
                <w:smallCaps w:val="0"/>
                <w:color w:val="000000" w:themeColor="text1" w:themeTint="FF" w:themeShade="FF"/>
                <w:sz w:val="20"/>
                <w:szCs w:val="20"/>
                <w:lang w:val="en-GB"/>
              </w:rPr>
              <w:t>GovHub</w:t>
            </w:r>
            <w:r w:rsidRPr="1E2663D1" w:rsidR="483B8619">
              <w:rPr>
                <w:rFonts w:ascii="Segoe UI" w:hAnsi="Segoe UI" w:eastAsia="Segoe UI" w:cs="Segoe UI"/>
                <w:b w:val="0"/>
                <w:bCs w:val="0"/>
                <w:i w:val="0"/>
                <w:iCs w:val="0"/>
                <w:caps w:val="0"/>
                <w:smallCaps w:val="0"/>
                <w:color w:val="000000" w:themeColor="text1" w:themeTint="FF" w:themeShade="FF"/>
                <w:sz w:val="20"/>
                <w:szCs w:val="20"/>
                <w:lang w:val="en-GB"/>
              </w:rPr>
              <w:t>.</w:t>
            </w:r>
          </w:p>
        </w:tc>
      </w:tr>
      <w:tr w:rsidR="5142CF3D" w:rsidTr="1E2663D1" w14:paraId="57BC19B0">
        <w:trPr>
          <w:trHeight w:val="90"/>
        </w:trPr>
        <w:tc>
          <w:tcPr>
            <w:tcW w:w="150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1E2663D1" w:rsidRDefault="5142CF3D" w14:paraId="0FB5184B" w14:textId="0082E0B5">
            <w:pPr>
              <w:spacing w:after="0" w:line="240" w:lineRule="auto"/>
              <w:rPr>
                <w:rFonts w:ascii="Segoe UI" w:hAnsi="Segoe UI" w:eastAsia="Segoe UI" w:cs="Segoe UI"/>
                <w:b w:val="0"/>
                <w:bCs w:val="0"/>
                <w:i w:val="0"/>
                <w:iCs w:val="0"/>
                <w:caps w:val="0"/>
                <w:smallCaps w:val="0"/>
                <w:color w:val="000000" w:themeColor="text1" w:themeTint="FF" w:themeShade="FF"/>
                <w:sz w:val="20"/>
                <w:szCs w:val="20"/>
              </w:rPr>
            </w:pPr>
            <w:r w:rsidRPr="1E2663D1" w:rsidR="4F785F37">
              <w:rPr>
                <w:rFonts w:ascii="Segoe UI" w:hAnsi="Segoe UI" w:eastAsia="Segoe UI" w:cs="Segoe UI"/>
                <w:b w:val="0"/>
                <w:bCs w:val="0"/>
                <w:i w:val="0"/>
                <w:iCs w:val="0"/>
                <w:caps w:val="0"/>
                <w:smallCaps w:val="0"/>
                <w:color w:val="000000" w:themeColor="text1" w:themeTint="FF" w:themeShade="FF"/>
                <w:sz w:val="20"/>
                <w:szCs w:val="20"/>
                <w:lang w:val="en-GB"/>
              </w:rPr>
              <w:t xml:space="preserve">Parent and </w:t>
            </w:r>
            <w:r w:rsidRPr="1E2663D1" w:rsidR="4F74D805">
              <w:rPr>
                <w:rFonts w:ascii="Segoe UI" w:hAnsi="Segoe UI" w:eastAsia="Segoe UI" w:cs="Segoe UI"/>
                <w:b w:val="0"/>
                <w:bCs w:val="0"/>
                <w:i w:val="0"/>
                <w:iCs w:val="0"/>
                <w:caps w:val="0"/>
                <w:smallCaps w:val="0"/>
                <w:color w:val="000000" w:themeColor="text1" w:themeTint="FF" w:themeShade="FF"/>
                <w:sz w:val="20"/>
                <w:szCs w:val="20"/>
                <w:lang w:val="en-GB"/>
              </w:rPr>
              <w:t>Teacher</w:t>
            </w:r>
            <w:r w:rsidRPr="1E2663D1" w:rsidR="3ED2ED04">
              <w:rPr>
                <w:rFonts w:ascii="Segoe UI" w:hAnsi="Segoe UI" w:eastAsia="Segoe UI" w:cs="Segoe UI"/>
                <w:b w:val="0"/>
                <w:bCs w:val="0"/>
                <w:i w:val="0"/>
                <w:iCs w:val="0"/>
                <w:caps w:val="0"/>
                <w:smallCaps w:val="0"/>
                <w:color w:val="000000" w:themeColor="text1" w:themeTint="FF" w:themeShade="FF"/>
                <w:sz w:val="20"/>
                <w:szCs w:val="20"/>
                <w:lang w:val="en-GB"/>
              </w:rPr>
              <w:t xml:space="preserve"> </w:t>
            </w:r>
            <w:r w:rsidRPr="1E2663D1" w:rsidR="4F74D805">
              <w:rPr>
                <w:rFonts w:ascii="Segoe UI" w:hAnsi="Segoe UI" w:eastAsia="Segoe UI" w:cs="Segoe UI"/>
                <w:b w:val="0"/>
                <w:bCs w:val="0"/>
                <w:i w:val="0"/>
                <w:iCs w:val="0"/>
                <w:caps w:val="0"/>
                <w:smallCaps w:val="0"/>
                <w:color w:val="000000" w:themeColor="text1" w:themeTint="FF" w:themeShade="FF"/>
                <w:sz w:val="20"/>
                <w:szCs w:val="20"/>
                <w:lang w:val="en-GB"/>
              </w:rPr>
              <w:t>Survey</w:t>
            </w:r>
            <w:r w:rsidRPr="1E2663D1" w:rsidR="343A9D6A">
              <w:rPr>
                <w:rFonts w:ascii="Segoe UI" w:hAnsi="Segoe UI" w:eastAsia="Segoe UI" w:cs="Segoe UI"/>
                <w:b w:val="0"/>
                <w:bCs w:val="0"/>
                <w:i w:val="0"/>
                <w:iCs w:val="0"/>
                <w:caps w:val="0"/>
                <w:smallCaps w:val="0"/>
                <w:color w:val="000000" w:themeColor="text1" w:themeTint="FF" w:themeShade="FF"/>
                <w:sz w:val="20"/>
                <w:szCs w:val="20"/>
                <w:lang w:val="en-GB"/>
              </w:rPr>
              <w:t>s</w:t>
            </w:r>
          </w:p>
        </w:tc>
        <w:tc>
          <w:tcPr>
            <w:tcW w:w="88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5142CF3D" w:rsidP="1E2663D1" w:rsidRDefault="5142CF3D" w14:paraId="6058309C" w14:textId="4FC7B355">
            <w:pPr>
              <w:spacing w:after="0" w:line="240" w:lineRule="auto"/>
              <w:rPr>
                <w:rFonts w:ascii="Segoe UI" w:hAnsi="Segoe UI" w:eastAsia="Segoe UI" w:cs="Segoe UI"/>
                <w:b w:val="0"/>
                <w:bCs w:val="0"/>
                <w:i w:val="0"/>
                <w:iCs w:val="0"/>
                <w:caps w:val="0"/>
                <w:smallCaps w:val="0"/>
                <w:color w:val="000000" w:themeColor="text1" w:themeTint="FF" w:themeShade="FF"/>
                <w:sz w:val="20"/>
                <w:szCs w:val="20"/>
                <w:lang w:val="en-GB"/>
              </w:rPr>
            </w:pPr>
            <w:r w:rsidRPr="1E2663D1" w:rsidR="46F0C333">
              <w:rPr>
                <w:rFonts w:ascii="Segoe UI" w:hAnsi="Segoe UI" w:eastAsia="Segoe UI" w:cs="Segoe UI"/>
                <w:b w:val="0"/>
                <w:bCs w:val="0"/>
                <w:i w:val="0"/>
                <w:iCs w:val="0"/>
                <w:caps w:val="0"/>
                <w:smallCaps w:val="0"/>
                <w:color w:val="000000" w:themeColor="text1" w:themeTint="FF" w:themeShade="FF"/>
                <w:sz w:val="20"/>
                <w:szCs w:val="20"/>
                <w:lang w:val="en-GB"/>
              </w:rPr>
              <w:t xml:space="preserve"> To be</w:t>
            </w:r>
            <w:r w:rsidRPr="1E2663D1" w:rsidR="2ACD98AA">
              <w:rPr>
                <w:rFonts w:ascii="Segoe UI" w:hAnsi="Segoe UI" w:eastAsia="Segoe UI" w:cs="Segoe UI"/>
                <w:b w:val="0"/>
                <w:bCs w:val="0"/>
                <w:i w:val="0"/>
                <w:iCs w:val="0"/>
                <w:caps w:val="0"/>
                <w:smallCaps w:val="0"/>
                <w:color w:val="000000" w:themeColor="text1" w:themeTint="FF" w:themeShade="FF"/>
                <w:sz w:val="20"/>
                <w:szCs w:val="20"/>
                <w:lang w:val="en-GB"/>
              </w:rPr>
              <w:t xml:space="preserve"> sent</w:t>
            </w:r>
            <w:r w:rsidRPr="1E2663D1" w:rsidR="46F0C333">
              <w:rPr>
                <w:rFonts w:ascii="Segoe UI" w:hAnsi="Segoe UI" w:eastAsia="Segoe UI" w:cs="Segoe UI"/>
                <w:b w:val="0"/>
                <w:bCs w:val="0"/>
                <w:i w:val="0"/>
                <w:iCs w:val="0"/>
                <w:caps w:val="0"/>
                <w:smallCaps w:val="0"/>
                <w:color w:val="000000" w:themeColor="text1" w:themeTint="FF" w:themeShade="FF"/>
                <w:sz w:val="20"/>
                <w:szCs w:val="20"/>
                <w:lang w:val="en-GB"/>
              </w:rPr>
              <w:t xml:space="preserve"> before the end of term. </w:t>
            </w:r>
          </w:p>
        </w:tc>
      </w:tr>
    </w:tbl>
    <w:p w:rsidRPr="00B426D8" w:rsidR="27D141E0" w:rsidP="5851C74B" w:rsidRDefault="27D141E0" w14:paraId="27901A64" w14:textId="418A5C3C">
      <w:pPr>
        <w:pStyle w:val="Normal"/>
        <w:spacing w:after="120" w:line="240" w:lineRule="auto"/>
        <w:rPr>
          <w:rFonts w:ascii="Lustria" w:hAnsi="Lustria"/>
        </w:rPr>
      </w:pPr>
    </w:p>
    <w:p w:rsidRPr="00B426D8" w:rsidR="00D36077" w:rsidP="00A322B5" w:rsidRDefault="00D36077" w14:paraId="2069D765" w14:textId="5587B05B">
      <w:pPr>
        <w:pStyle w:val="FGBHeading0"/>
        <w:rPr>
          <w:rFonts w:ascii="Lustria" w:hAnsi="Lustria"/>
        </w:rPr>
      </w:pPr>
      <w:r w:rsidRPr="5142CF3D" w:rsidR="00D36077">
        <w:rPr>
          <w:rFonts w:ascii="Lustria" w:hAnsi="Lustria"/>
        </w:rPr>
        <w:t>Headteacher’s</w:t>
      </w:r>
      <w:r w:rsidRPr="5142CF3D" w:rsidR="00D36077">
        <w:rPr>
          <w:rFonts w:ascii="Lustria" w:hAnsi="Lustria"/>
        </w:rPr>
        <w:t xml:space="preserve"> report</w:t>
      </w:r>
    </w:p>
    <w:p w:rsidRPr="00B426D8" w:rsidR="00315D4C" w:rsidP="27D141E0" w:rsidRDefault="00315D4C" w14:paraId="13BFBA85" w14:textId="2E0A8B9A">
      <w:pPr>
        <w:spacing w:after="120" w:line="240" w:lineRule="auto"/>
        <w:rPr>
          <w:rFonts w:ascii="Lustria" w:hAnsi="Lustria"/>
        </w:rPr>
      </w:pPr>
      <w:r w:rsidRPr="35B92B4B" w:rsidR="00315D4C">
        <w:rPr>
          <w:rFonts w:ascii="Lustria" w:hAnsi="Lustria"/>
        </w:rPr>
        <w:t>Governor's comments and questions.</w:t>
      </w:r>
    </w:p>
    <w:p w:rsidR="6DECBB68" w:rsidP="721F9931" w:rsidRDefault="6DECBB68" w14:paraId="1C6F33DA" w14:textId="7C207CF9">
      <w:pPr>
        <w:pStyle w:val="ListParagraph"/>
        <w:numPr>
          <w:ilvl w:val="0"/>
          <w:numId w:val="15"/>
        </w:numPr>
        <w:rPr>
          <w:rFonts w:ascii="Lustria" w:hAnsi="Lustria" w:eastAsia="Lustria" w:cs="Lustria"/>
          <w:b w:val="0"/>
          <w:bCs w:val="0"/>
          <w:i w:val="0"/>
          <w:iCs w:val="0"/>
          <w:caps w:val="0"/>
          <w:smallCaps w:val="0"/>
          <w:noProof w:val="0"/>
          <w:color w:val="000000" w:themeColor="text1" w:themeTint="FF" w:themeShade="FF"/>
          <w:sz w:val="20"/>
          <w:szCs w:val="20"/>
          <w:lang w:val="en-GB"/>
        </w:rPr>
      </w:pPr>
      <w:r w:rsidRPr="721F9931" w:rsidR="2FE0E6F0">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Lack of evidence is a bit of a concerning theme (ref Yr2 moderation and SEN evidence to go with EHCPs/</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SpLD</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w:t>
      </w:r>
      <w:bookmarkStart w:name="_Int_rrVqrRPn" w:id="606816983"/>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Is</w:t>
      </w:r>
      <w:bookmarkEnd w:id="606816983"/>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there any training / checks on how and when the teachers collect evidence now that the children's work isn't being individually marked?</w:t>
      </w:r>
    </w:p>
    <w:p w:rsidR="6DECBB68" w:rsidP="1E2663D1" w:rsidRDefault="6DECBB68" w14:paraId="1F06B6AB" w14:textId="03C2A488">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br/>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Marking in books and evidence for moderation or for EHCPs are different things. Books in Year 1 and 2 have never been heavily marked </w:t>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largely due</w:t>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to the content of work and the age of the pupils - verbal feedback has always been used more significantly in this context. The marking changes are more visible higher up the school where teachers would have been more detailed in their written responses. Pupils voice suggests that this is happening as the children were able to talk about teachers giving feedback at the start of lessons. To do this, teachers must check books and look for strengths and weaknesses which are then recorded on whole class sheets. This is not linked to moderation, although staff should be aware of what steps children need to take to improve.</w:t>
      </w:r>
    </w:p>
    <w:p w:rsidR="6DECBB68" w:rsidP="721F9931" w:rsidRDefault="6DECBB68" w14:paraId="3D77B54B" w14:textId="3E58A5B0">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Evidence for an EHCP is </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a very different</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process again. In Herts 1 in 5 were refused in 2021, I </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don’t</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know what the current stat is, but since then applications have gone up a further 23%. Since I have been </w:t>
      </w:r>
      <w:bookmarkStart w:name="_Int_tgdIY3t2" w:id="1315587323"/>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here</w:t>
      </w:r>
      <w:bookmarkEnd w:id="1315587323"/>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we have applied for </w:t>
      </w:r>
      <w:r w:rsidRPr="721F9931" w:rsidR="73E93B17">
        <w:rPr>
          <w:rFonts w:ascii="Lustria" w:hAnsi="Lustria" w:eastAsia="Lustria" w:cs="Lustria"/>
          <w:b w:val="0"/>
          <w:bCs w:val="0"/>
          <w:i w:val="0"/>
          <w:iCs w:val="0"/>
          <w:caps w:val="0"/>
          <w:smallCaps w:val="0"/>
          <w:noProof w:val="0"/>
          <w:color w:val="000000" w:themeColor="text1" w:themeTint="FF" w:themeShade="FF"/>
          <w:sz w:val="20"/>
          <w:szCs w:val="20"/>
          <w:lang w:val="en-GB"/>
        </w:rPr>
        <w:t>s</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even EHCPs, with three being turned down – we currently have five at the school. These have been for </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various reasons</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that are quite wide ranging, although they are </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generally refused</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when they think SEN support in school is enough to meet the need. There are occasions where they ask for more </w:t>
      </w:r>
      <w:bookmarkStart w:name="_Int_dpsT5rJf" w:id="1656137827"/>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evidence, or</w:t>
      </w:r>
      <w:bookmarkEnd w:id="1656137827"/>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say something </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along the lines of</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‘turned down due to not enough evidence’ in a specific area.</w:t>
      </w:r>
    </w:p>
    <w:p w:rsidR="6DECBB68" w:rsidP="721F9931" w:rsidRDefault="6DECBB68" w14:paraId="4010DC80" w14:textId="6EAAA2DB">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Evidence for moderation in Year 2 and 6 is based upon a specific marking criteria called the Teacher Assessment Frameworks (TAF). Given the experience of the Year 2 teachers, having been previously in Year 6 for </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a </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number of</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y</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ears before moving to Year 2, and their experience, they should be fully aware of the expectation and have been looking for evidence right from the start of the year. They should then be working from there to support any gaps in the children’s learning – this is certainly the case in Year 6.</w:t>
      </w:r>
    </w:p>
    <w:p w:rsidR="6DECBB68" w:rsidP="1E2663D1" w:rsidRDefault="6DECBB68" w14:paraId="74ACDA1B" w14:textId="665997A1">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I believe that the team</w:t>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were overly reliant on the test scores and as a result only started collecting the data/evidence from the end of the Spring term, which explains why there </w:t>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wasn’t</w:t>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enough evidence for each of the TAFs for the children. Checks in place and training included:</w:t>
      </w:r>
    </w:p>
    <w:p w:rsidR="6DECBB68" w:rsidP="721F9931" w:rsidRDefault="6DECBB68" w14:paraId="247B9050" w14:textId="2B9B074D">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Year</w:t>
      </w:r>
      <w:r w:rsidRPr="721F9931" w:rsidR="328E2049">
        <w:rPr>
          <w:rFonts w:ascii="Lustria" w:hAnsi="Lustria" w:eastAsia="Lustria" w:cs="Lustria"/>
          <w:b w:val="0"/>
          <w:bCs w:val="0"/>
          <w:i w:val="0"/>
          <w:iCs w:val="0"/>
          <w:caps w:val="0"/>
          <w:smallCaps w:val="0"/>
          <w:noProof w:val="0"/>
          <w:color w:val="000000" w:themeColor="text1" w:themeTint="FF" w:themeShade="FF"/>
          <w:sz w:val="20"/>
          <w:szCs w:val="20"/>
          <w:lang w:val="en-GB"/>
        </w:rPr>
        <w:t>s</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R, 2, 3 and 5 have all attended the HFL moderation clusters within the last year.</w:t>
      </w:r>
    </w:p>
    <w:p w:rsidR="6DECBB68" w:rsidP="721F9931" w:rsidRDefault="6DECBB68" w14:paraId="690EB063" w14:textId="4497BE4C">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We conduct pupil progress meetings each term. The Spring data mirrored the end of Year 1 data, we discussed the children and where they were in terms of reaching end of year expectations. We did not take in the TAFs to look at each individual child but there is an element </w:t>
      </w:r>
      <w:r w:rsidRPr="721F9931" w:rsidR="6008DA78">
        <w:rPr>
          <w:rFonts w:ascii="Lustria" w:hAnsi="Lustria" w:eastAsia="Lustria" w:cs="Lustria"/>
          <w:b w:val="0"/>
          <w:bCs w:val="0"/>
          <w:i w:val="0"/>
          <w:iCs w:val="0"/>
          <w:caps w:val="0"/>
          <w:smallCaps w:val="0"/>
          <w:noProof w:val="0"/>
          <w:color w:val="000000" w:themeColor="text1" w:themeTint="FF" w:themeShade="FF"/>
          <w:sz w:val="20"/>
          <w:szCs w:val="20"/>
          <w:lang w:val="en-GB"/>
        </w:rPr>
        <w:t>o</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f trust here and professionalism.</w:t>
      </w:r>
    </w:p>
    <w:p w:rsidR="6DECBB68" w:rsidP="1E2663D1" w:rsidRDefault="6DECBB68" w14:paraId="3C2F54F9" w14:textId="56FA8596">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We also </w:t>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regularly look</w:t>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at books to see progress and quality – the English advisor said that she sees a lot of books and </w:t>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stated</w:t>
      </w: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that ours looked good.</w:t>
      </w:r>
    </w:p>
    <w:p w:rsidR="6DECBB68" w:rsidP="1E2663D1" w:rsidRDefault="6DECBB68" w14:paraId="12F74C34" w14:textId="6889A2F8">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One of the Year 2 team worked with the English advisor last May (22.5.2022) looking at Year 2 assessment. This included the sharing of exemplifications and work on assessing reading.</w:t>
      </w:r>
    </w:p>
    <w:p w:rsidR="6DECBB68" w:rsidP="1E2663D1" w:rsidRDefault="6DECBB68" w14:paraId="09DAE5A1" w14:textId="1D5E8973">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We held a staff moderation meeting where we looked at samples. All staff used the TAFs to agree the children’s levels. We looked at around 10 children. At this stage, it was not made clear that so many of the children were not going to reach expectation.</w:t>
      </w:r>
    </w:p>
    <w:p w:rsidR="6DECBB68" w:rsidP="1E2663D1" w:rsidRDefault="6DECBB68" w14:paraId="402FD562" w14:textId="18FC89AB">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RWI training for the whole school</w:t>
      </w:r>
    </w:p>
    <w:p w:rsidR="6DECBB68" w:rsidP="1E2663D1" w:rsidRDefault="6DECBB68" w14:paraId="761984D0" w14:textId="7F50AA88">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This is an isolated issue within one specific year group – however steps will go in across the school.</w:t>
      </w:r>
    </w:p>
    <w:p w:rsidR="6DECBB68" w:rsidP="1E2663D1" w:rsidRDefault="6DECBB68" w14:paraId="78D117A2" w14:textId="0C1954A6">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bookmarkStart w:name="_Int_EhsIzRYl" w:id="45551555"/>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So</w:t>
      </w:r>
      <w:bookmarkEnd w:id="45551555"/>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what next?</w:t>
      </w:r>
    </w:p>
    <w:p w:rsidR="6DECBB68" w:rsidP="1E2663D1" w:rsidRDefault="6DECBB68" w14:paraId="5CB01369" w14:textId="7987AC83">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The staff to share the TAFs with us directly in the pupil progress meetings.</w:t>
      </w:r>
    </w:p>
    <w:p w:rsidR="6DECBB68" w:rsidP="721F9931" w:rsidRDefault="6DECBB68" w14:paraId="2AE50F60" w14:textId="459A317B">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All </w:t>
      </w:r>
      <w:r w:rsidRPr="721F9931" w:rsidR="3F5B4D11">
        <w:rPr>
          <w:rFonts w:ascii="Lustria" w:hAnsi="Lustria" w:eastAsia="Lustria" w:cs="Lustria"/>
          <w:b w:val="0"/>
          <w:bCs w:val="0"/>
          <w:i w:val="0"/>
          <w:iCs w:val="0"/>
          <w:caps w:val="0"/>
          <w:smallCaps w:val="0"/>
          <w:noProof w:val="0"/>
          <w:color w:val="000000" w:themeColor="text1" w:themeTint="FF" w:themeShade="FF"/>
          <w:sz w:val="20"/>
          <w:szCs w:val="20"/>
          <w:lang w:val="en-GB"/>
        </w:rPr>
        <w:t>s</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taff </w:t>
      </w:r>
      <w:r w:rsidRPr="721F9931" w:rsidR="46246B61">
        <w:rPr>
          <w:rFonts w:ascii="Lustria" w:hAnsi="Lustria" w:eastAsia="Lustria" w:cs="Lustria"/>
          <w:b w:val="0"/>
          <w:bCs w:val="0"/>
          <w:i w:val="0"/>
          <w:iCs w:val="0"/>
          <w:caps w:val="0"/>
          <w:smallCaps w:val="0"/>
          <w:noProof w:val="0"/>
          <w:color w:val="000000" w:themeColor="text1" w:themeTint="FF" w:themeShade="FF"/>
          <w:sz w:val="20"/>
          <w:szCs w:val="20"/>
          <w:lang w:val="en-GB"/>
        </w:rPr>
        <w:t>t</w:t>
      </w: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o access Herts moderation clusters next year.</w:t>
      </w:r>
    </w:p>
    <w:p w:rsidR="6DECBB68" w:rsidP="1E2663D1" w:rsidRDefault="6DECBB68" w14:paraId="7B2C8AAC" w14:textId="204A51A7">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6DECBB68">
        <w:rPr>
          <w:rFonts w:ascii="Lustria" w:hAnsi="Lustria" w:eastAsia="Lustria" w:cs="Lustria"/>
          <w:b w:val="0"/>
          <w:bCs w:val="0"/>
          <w:i w:val="0"/>
          <w:iCs w:val="0"/>
          <w:caps w:val="0"/>
          <w:smallCaps w:val="0"/>
          <w:noProof w:val="0"/>
          <w:color w:val="000000" w:themeColor="text1" w:themeTint="FF" w:themeShade="FF"/>
          <w:sz w:val="20"/>
          <w:szCs w:val="20"/>
          <w:lang w:val="en-GB"/>
        </w:rPr>
        <w:t>- More CPD opportunities to support moderation.</w:t>
      </w:r>
    </w:p>
    <w:p w:rsidR="1E2663D1" w:rsidP="721F9931" w:rsidRDefault="1E2663D1" w14:paraId="44EF348C" w14:textId="76E5A2C4">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721F9931" w:rsidR="6DECBB68">
        <w:rPr>
          <w:rFonts w:ascii="Lustria" w:hAnsi="Lustria" w:eastAsia="Lustria" w:cs="Lustria"/>
          <w:b w:val="0"/>
          <w:bCs w:val="0"/>
          <w:i w:val="0"/>
          <w:iCs w:val="0"/>
          <w:caps w:val="0"/>
          <w:smallCaps w:val="0"/>
          <w:noProof w:val="0"/>
          <w:color w:val="000000" w:themeColor="text1" w:themeTint="FF" w:themeShade="FF"/>
          <w:sz w:val="20"/>
          <w:szCs w:val="20"/>
          <w:lang w:val="en-GB"/>
        </w:rPr>
        <w:t>- Termly writing moderation.</w:t>
      </w:r>
    </w:p>
    <w:p w:rsidR="75556503" w:rsidP="1E2663D1" w:rsidRDefault="75556503" w14:paraId="5967EA6D" w14:textId="19125DE7">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75556503">
        <w:rPr>
          <w:rFonts w:ascii="Lustria" w:hAnsi="Lustria" w:eastAsia="Lustria" w:cs="Lustria"/>
          <w:b w:val="0"/>
          <w:bCs w:val="0"/>
          <w:i w:val="0"/>
          <w:iCs w:val="0"/>
          <w:caps w:val="0"/>
          <w:smallCaps w:val="0"/>
          <w:noProof w:val="0"/>
          <w:color w:val="000000" w:themeColor="text1" w:themeTint="FF" w:themeShade="FF"/>
          <w:sz w:val="20"/>
          <w:szCs w:val="20"/>
          <w:lang w:val="en-GB"/>
        </w:rPr>
        <w:t xml:space="preserve">KS </w:t>
      </w:r>
      <w:r w:rsidRPr="1E2663D1" w:rsidR="710554D9">
        <w:rPr>
          <w:rFonts w:ascii="Lustria" w:hAnsi="Lustria" w:eastAsia="Lustria" w:cs="Lustria"/>
          <w:b w:val="0"/>
          <w:bCs w:val="0"/>
          <w:i w:val="0"/>
          <w:iCs w:val="0"/>
          <w:caps w:val="0"/>
          <w:smallCaps w:val="0"/>
          <w:noProof w:val="0"/>
          <w:color w:val="000000" w:themeColor="text1" w:themeTint="FF" w:themeShade="FF"/>
          <w:sz w:val="20"/>
          <w:szCs w:val="20"/>
          <w:lang w:val="en-GB"/>
        </w:rPr>
        <w:t xml:space="preserve">talked through the </w:t>
      </w:r>
      <w:r w:rsidRPr="1E2663D1" w:rsidR="1558D63F">
        <w:rPr>
          <w:rFonts w:ascii="Lustria" w:hAnsi="Lustria" w:eastAsia="Lustria" w:cs="Lustria"/>
          <w:b w:val="0"/>
          <w:bCs w:val="0"/>
          <w:i w:val="0"/>
          <w:iCs w:val="0"/>
          <w:caps w:val="0"/>
          <w:smallCaps w:val="0"/>
          <w:noProof w:val="0"/>
          <w:color w:val="000000" w:themeColor="text1" w:themeTint="FF" w:themeShade="FF"/>
          <w:sz w:val="20"/>
          <w:szCs w:val="20"/>
          <w:lang w:val="en-GB"/>
        </w:rPr>
        <w:t>mark book</w:t>
      </w:r>
      <w:r w:rsidRPr="1E2663D1" w:rsidR="710554D9">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analysis provided on </w:t>
      </w:r>
      <w:r w:rsidRPr="1E2663D1" w:rsidR="710554D9">
        <w:rPr>
          <w:rFonts w:ascii="Lustria" w:hAnsi="Lustria" w:eastAsia="Lustria" w:cs="Lustria"/>
          <w:b w:val="0"/>
          <w:bCs w:val="0"/>
          <w:i w:val="0"/>
          <w:iCs w:val="0"/>
          <w:caps w:val="0"/>
          <w:smallCaps w:val="0"/>
          <w:noProof w:val="0"/>
          <w:color w:val="000000" w:themeColor="text1" w:themeTint="FF" w:themeShade="FF"/>
          <w:sz w:val="20"/>
          <w:szCs w:val="20"/>
          <w:lang w:val="en-GB"/>
        </w:rPr>
        <w:t>GovHub</w:t>
      </w:r>
      <w:r w:rsidRPr="1E2663D1" w:rsidR="710554D9">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for the board </w:t>
      </w:r>
      <w:r w:rsidRPr="1E2663D1" w:rsidR="440ECCCC">
        <w:rPr>
          <w:rFonts w:ascii="Lustria" w:hAnsi="Lustria" w:eastAsia="Lustria" w:cs="Lustria"/>
          <w:b w:val="0"/>
          <w:bCs w:val="0"/>
          <w:i w:val="0"/>
          <w:iCs w:val="0"/>
          <w:caps w:val="0"/>
          <w:smallCaps w:val="0"/>
          <w:noProof w:val="0"/>
          <w:color w:val="000000" w:themeColor="text1" w:themeTint="FF" w:themeShade="FF"/>
          <w:sz w:val="20"/>
          <w:szCs w:val="20"/>
          <w:lang w:val="en-GB"/>
        </w:rPr>
        <w:t>an</w:t>
      </w:r>
      <w:r w:rsidRPr="1E2663D1" w:rsidR="440ECCCC">
        <w:rPr>
          <w:rFonts w:ascii="Lustria" w:hAnsi="Lustria" w:eastAsia="Lustria" w:cs="Lustria"/>
          <w:b w:val="0"/>
          <w:bCs w:val="0"/>
          <w:i w:val="0"/>
          <w:iCs w:val="0"/>
          <w:caps w:val="0"/>
          <w:smallCaps w:val="0"/>
          <w:noProof w:val="0"/>
          <w:color w:val="000000" w:themeColor="text1" w:themeTint="FF" w:themeShade="FF"/>
          <w:sz w:val="20"/>
          <w:szCs w:val="20"/>
          <w:lang w:val="en-GB"/>
        </w:rPr>
        <w:t>d explained what moderation</w:t>
      </w:r>
      <w:r w:rsidRPr="1E2663D1" w:rsidR="4D3B86AF">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and the fluency project were.</w:t>
      </w:r>
      <w:r w:rsidRPr="1E2663D1" w:rsidR="440ECCCC">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Governors felt the HT report was </w:t>
      </w:r>
      <w:r w:rsidRPr="1E2663D1" w:rsidR="3C169BA6">
        <w:rPr>
          <w:rFonts w:ascii="Lustria" w:hAnsi="Lustria" w:eastAsia="Lustria" w:cs="Lustria"/>
          <w:b w:val="0"/>
          <w:bCs w:val="0"/>
          <w:i w:val="0"/>
          <w:iCs w:val="0"/>
          <w:caps w:val="0"/>
          <w:smallCaps w:val="0"/>
          <w:noProof w:val="0"/>
          <w:color w:val="000000" w:themeColor="text1" w:themeTint="FF" w:themeShade="FF"/>
          <w:sz w:val="20"/>
          <w:szCs w:val="20"/>
          <w:lang w:val="en-GB"/>
        </w:rPr>
        <w:t xml:space="preserve">an honest </w:t>
      </w:r>
      <w:r w:rsidRPr="1E2663D1" w:rsidR="4D414808">
        <w:rPr>
          <w:rFonts w:ascii="Lustria" w:hAnsi="Lustria" w:eastAsia="Lustria" w:cs="Lustria"/>
          <w:b w:val="0"/>
          <w:bCs w:val="0"/>
          <w:i w:val="0"/>
          <w:iCs w:val="0"/>
          <w:caps w:val="0"/>
          <w:smallCaps w:val="0"/>
          <w:noProof w:val="0"/>
          <w:color w:val="000000" w:themeColor="text1" w:themeTint="FF" w:themeShade="FF"/>
          <w:sz w:val="20"/>
          <w:szCs w:val="20"/>
          <w:lang w:val="en-GB"/>
        </w:rPr>
        <w:t>reflection</w:t>
      </w:r>
      <w:r w:rsidRPr="1E2663D1" w:rsidR="3C169BA6">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of the situation and were keen to know how th</w:t>
      </w:r>
      <w:r w:rsidRPr="1E2663D1" w:rsidR="5FEA084C">
        <w:rPr>
          <w:rFonts w:ascii="Lustria" w:hAnsi="Lustria" w:eastAsia="Lustria" w:cs="Lustria"/>
          <w:b w:val="0"/>
          <w:bCs w:val="0"/>
          <w:i w:val="0"/>
          <w:iCs w:val="0"/>
          <w:caps w:val="0"/>
          <w:smallCaps w:val="0"/>
          <w:noProof w:val="0"/>
          <w:color w:val="000000" w:themeColor="text1" w:themeTint="FF" w:themeShade="FF"/>
          <w:sz w:val="20"/>
          <w:szCs w:val="20"/>
          <w:lang w:val="en-GB"/>
        </w:rPr>
        <w:t>ese results</w:t>
      </w:r>
      <w:r w:rsidRPr="1E2663D1" w:rsidR="3C169BA6">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can be improved for the future</w:t>
      </w:r>
      <w:r w:rsidRPr="1E2663D1" w:rsidR="3C169BA6">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t>
      </w:r>
      <w:r w:rsidRPr="1E2663D1" w:rsidR="21CFA4A3">
        <w:rPr>
          <w:rFonts w:ascii="Lustria" w:hAnsi="Lustria" w:eastAsia="Lustria" w:cs="Lustria"/>
          <w:b w:val="0"/>
          <w:bCs w:val="0"/>
          <w:i w:val="0"/>
          <w:iCs w:val="0"/>
          <w:caps w:val="0"/>
          <w:smallCaps w:val="0"/>
          <w:noProof w:val="0"/>
          <w:color w:val="000000" w:themeColor="text1" w:themeTint="FF" w:themeShade="FF"/>
          <w:sz w:val="20"/>
          <w:szCs w:val="20"/>
          <w:lang w:val="en-GB"/>
        </w:rPr>
        <w:t xml:space="preserve">The board thanked KS for his thorough </w:t>
      </w:r>
      <w:r w:rsidRPr="1E2663D1" w:rsidR="5A0DF370">
        <w:rPr>
          <w:rFonts w:ascii="Lustria" w:hAnsi="Lustria" w:eastAsia="Lustria" w:cs="Lustria"/>
          <w:b w:val="0"/>
          <w:bCs w:val="0"/>
          <w:i w:val="0"/>
          <w:iCs w:val="0"/>
          <w:caps w:val="0"/>
          <w:smallCaps w:val="0"/>
          <w:noProof w:val="0"/>
          <w:color w:val="000000" w:themeColor="text1" w:themeTint="FF" w:themeShade="FF"/>
          <w:sz w:val="20"/>
          <w:szCs w:val="20"/>
          <w:lang w:val="en-GB"/>
        </w:rPr>
        <w:t>explanation</w:t>
      </w:r>
      <w:r w:rsidRPr="1E2663D1" w:rsidR="21CFA4A3">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and steps already planned for the future</w:t>
      </w:r>
      <w:r w:rsidRPr="1E2663D1" w:rsidR="21CFA4A3">
        <w:rPr>
          <w:rFonts w:ascii="Lustria" w:hAnsi="Lustria" w:eastAsia="Lustria" w:cs="Lustria"/>
          <w:b w:val="0"/>
          <w:bCs w:val="0"/>
          <w:i w:val="0"/>
          <w:iCs w:val="0"/>
          <w:caps w:val="0"/>
          <w:smallCaps w:val="0"/>
          <w:noProof w:val="0"/>
          <w:color w:val="000000" w:themeColor="text1" w:themeTint="FF" w:themeShade="FF"/>
          <w:sz w:val="20"/>
          <w:szCs w:val="20"/>
          <w:lang w:val="en-GB"/>
        </w:rPr>
        <w:t>.</w:t>
      </w:r>
      <w:r w:rsidRPr="1E2663D1" w:rsidR="41F3BFEF">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t>
      </w:r>
      <w:r w:rsidRPr="1E2663D1" w:rsidR="41F3BFEF">
        <w:rPr>
          <w:rFonts w:ascii="Lustria" w:hAnsi="Lustria" w:eastAsia="Lustria" w:cs="Lustria"/>
          <w:b w:val="0"/>
          <w:bCs w:val="0"/>
          <w:i w:val="0"/>
          <w:iCs w:val="0"/>
          <w:caps w:val="0"/>
          <w:smallCaps w:val="0"/>
          <w:noProof w:val="0"/>
          <w:color w:val="000000" w:themeColor="text1" w:themeTint="FF" w:themeShade="FF"/>
          <w:sz w:val="20"/>
          <w:szCs w:val="20"/>
          <w:lang w:val="en-GB"/>
        </w:rPr>
        <w:t>Governors interested to see the results from other local schools.</w:t>
      </w:r>
    </w:p>
    <w:p w:rsidR="6B3D8E87" w:rsidP="1E2663D1" w:rsidRDefault="6B3D8E87" w14:paraId="667E1578" w14:textId="723DE0E9">
      <w:pPr>
        <w:pStyle w:val="ListParagraph"/>
        <w:numPr>
          <w:ilvl w:val="0"/>
          <w:numId w:val="15"/>
        </w:numPr>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1A6D4A6E">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What</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is the plan to improve the writing scores in KS1?</w:t>
      </w:r>
    </w:p>
    <w:p w:rsidR="6B3D8E87" w:rsidP="1E2663D1" w:rsidRDefault="6B3D8E87" w14:paraId="6AC1456A" w14:textId="60379A19">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Training is in place for the September INSET - swift identification of gaps and interventions </w:t>
      </w: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identified</w:t>
      </w: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t>
      </w: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similar to</w:t>
      </w: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RWI reading interventions.</w:t>
      </w:r>
    </w:p>
    <w:p w:rsidR="6B3D8E87" w:rsidP="1E2663D1" w:rsidRDefault="6B3D8E87" w14:paraId="3325876A" w14:textId="36E5E071">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 Meetings have already taken place with feedback given from teachers teaching RWI and in Year 2. Weekly unaided writing session alongside extra grammar and sentence sessions to be developed.</w:t>
      </w:r>
    </w:p>
    <w:p w:rsidR="6B3D8E87" w:rsidP="1E2663D1" w:rsidRDefault="6B3D8E87" w14:paraId="2531C50A" w14:textId="1AB2BD65">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 Staff changes to sure up KS1– MC to move into Year 2 and KS when she returns.</w:t>
      </w:r>
    </w:p>
    <w:p w:rsidR="6B3D8E87" w:rsidP="1E2663D1" w:rsidRDefault="6B3D8E87" w14:paraId="001511AE" w14:textId="393FC830">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 Support plan in place for specific staff to manage underperformance. Including CPD and mentoring.</w:t>
      </w:r>
    </w:p>
    <w:p w:rsidR="6B3D8E87" w:rsidP="1E2663D1" w:rsidRDefault="6B3D8E87" w14:paraId="6A5C6B7C" w14:textId="2927075B">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 English Advisory team working with the school.</w:t>
      </w:r>
    </w:p>
    <w:p w:rsidR="6B3D8E87" w:rsidP="1E2663D1" w:rsidRDefault="6B3D8E87" w14:paraId="47C9E11D" w14:textId="4A4C3A73">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 RWI in place for Reception and Year 1 so children get off to a good start.</w:t>
      </w:r>
    </w:p>
    <w:p w:rsidR="6B3D8E87" w:rsidP="1E2663D1" w:rsidRDefault="6B3D8E87" w14:paraId="18A4E09C" w14:textId="3A17CF54">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157ABE32">
        <w:rPr>
          <w:rFonts w:ascii="Lustria" w:hAnsi="Lustria" w:eastAsia="Lustria" w:cs="Lustria"/>
          <w:b w:val="0"/>
          <w:bCs w:val="0"/>
          <w:i w:val="0"/>
          <w:iCs w:val="0"/>
          <w:caps w:val="0"/>
          <w:smallCaps w:val="0"/>
          <w:noProof w:val="0"/>
          <w:color w:val="000000" w:themeColor="text1" w:themeTint="FF" w:themeShade="FF"/>
          <w:sz w:val="20"/>
          <w:szCs w:val="20"/>
          <w:lang w:val="en-GB"/>
        </w:rPr>
        <w:t>- Extra focus on Year 3 to support these children coming up – experienced TA in Year 3 to support interventions.</w:t>
      </w:r>
    </w:p>
    <w:p w:rsidR="6B3D8E87" w:rsidP="721F9931" w:rsidRDefault="6B3D8E87" w14:paraId="48DC6F2F" w14:textId="3279A478">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721F9931" w:rsidR="157ABE32">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Review of roles and responsibilities – </w:t>
      </w:r>
      <w:r w:rsidRPr="721F9931" w:rsidR="4C890316">
        <w:rPr>
          <w:rFonts w:ascii="Lustria" w:hAnsi="Lustria" w:eastAsia="Lustria" w:cs="Lustria"/>
          <w:b w:val="0"/>
          <w:bCs w:val="0"/>
          <w:i w:val="0"/>
          <w:iCs w:val="0"/>
          <w:caps w:val="0"/>
          <w:smallCaps w:val="0"/>
          <w:noProof w:val="0"/>
          <w:color w:val="000000" w:themeColor="text1" w:themeTint="FF" w:themeShade="FF"/>
          <w:sz w:val="20"/>
          <w:szCs w:val="20"/>
          <w:lang w:val="en-GB"/>
        </w:rPr>
        <w:t>e.g.</w:t>
      </w:r>
      <w:r w:rsidRPr="721F9931" w:rsidR="157ABE32">
        <w:rPr>
          <w:rFonts w:ascii="Lustria" w:hAnsi="Lustria" w:eastAsia="Lustria" w:cs="Lustria"/>
          <w:b w:val="0"/>
          <w:bCs w:val="0"/>
          <w:i w:val="0"/>
          <w:iCs w:val="0"/>
          <w:caps w:val="0"/>
          <w:smallCaps w:val="0"/>
          <w:noProof w:val="0"/>
          <w:color w:val="000000" w:themeColor="text1" w:themeTint="FF" w:themeShade="FF"/>
          <w:sz w:val="20"/>
          <w:szCs w:val="20"/>
          <w:lang w:val="en-GB"/>
        </w:rPr>
        <w:t>Subject leaders, KS leaders.</w:t>
      </w:r>
    </w:p>
    <w:p w:rsidR="6B3D8E87" w:rsidP="1E2663D1" w:rsidRDefault="6B3D8E87" w14:paraId="5E33AD28" w14:textId="0C623A6F">
      <w:pPr>
        <w:pStyle w:val="ListParagraph"/>
        <w:numPr>
          <w:ilvl w:val="0"/>
          <w:numId w:val="15"/>
        </w:numPr>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The </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CPoms</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bullying figure for 'currently monitored' seems high for a small school. Is there an explanation for this?</w:t>
      </w:r>
    </w:p>
    <w:p w:rsidR="6B3D8E87" w:rsidP="1E2663D1" w:rsidRDefault="6B3D8E87" w14:paraId="5D18AB7E" w14:textId="4FBD0DBD">
      <w:pPr>
        <w:pStyle w:val="Normal"/>
        <w:ind w:left="0"/>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 xml:space="preserve">All incidents are classed as </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monitored</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 this includes all data from before I started at the school. I have looked through </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all of</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the current cases. Some are </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fairly innocuous</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 for example younger age groups where a child </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wouldn’t</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let another child </w:t>
      </w:r>
      <w:bookmarkStart w:name="_Int_wp9UCjo5" w:id="860437033"/>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play</w:t>
      </w:r>
      <w:bookmarkEnd w:id="860437033"/>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but some are more serious. Some I have changed because they are incorrectly categorised. Bullying is a strong term. Where there are incidents of concern they are swiftly dealt with and </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monitored</w:t>
      </w:r>
      <w:r w:rsidRPr="1E2663D1" w:rsidR="66CF346D">
        <w:rPr>
          <w:rFonts w:ascii="Lustria" w:hAnsi="Lustria" w:eastAsia="Lustria" w:cs="Lustria"/>
          <w:b w:val="0"/>
          <w:bCs w:val="0"/>
          <w:i w:val="0"/>
          <w:iCs w:val="0"/>
          <w:caps w:val="0"/>
          <w:smallCaps w:val="0"/>
          <w:noProof w:val="0"/>
          <w:color w:val="000000" w:themeColor="text1" w:themeTint="FF" w:themeShade="FF"/>
          <w:sz w:val="20"/>
          <w:szCs w:val="20"/>
          <w:lang w:val="en-GB"/>
        </w:rPr>
        <w:t>.</w:t>
      </w:r>
      <w:r>
        <w:br/>
      </w:r>
    </w:p>
    <w:p w:rsidR="6B3D8E87" w:rsidP="721F9931" w:rsidRDefault="6B3D8E87" w14:paraId="0C644069" w14:textId="471D75AE">
      <w:pPr>
        <w:pStyle w:val="ListParagraph"/>
        <w:numPr>
          <w:ilvl w:val="0"/>
          <w:numId w:val="15"/>
        </w:numPr>
        <w:rPr>
          <w:rFonts w:ascii="Lustria" w:hAnsi="Lustria" w:eastAsia="Lustria" w:cs="Lustria"/>
          <w:b w:val="0"/>
          <w:bCs w:val="0"/>
          <w:i w:val="1"/>
          <w:iCs w:val="1"/>
          <w:caps w:val="0"/>
          <w:smallCaps w:val="0"/>
          <w:noProof w:val="0"/>
          <w:color w:val="000000" w:themeColor="text1" w:themeTint="FF" w:themeShade="FF"/>
          <w:sz w:val="20"/>
          <w:szCs w:val="20"/>
          <w:lang w:val="en-GB"/>
        </w:rPr>
      </w:pP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I have a question about </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A</w:t>
      </w:r>
      <w:r w:rsidRPr="721F9931" w:rsidR="76855547">
        <w:rPr>
          <w:rFonts w:ascii="Lustria" w:hAnsi="Lustria" w:eastAsia="Lustria" w:cs="Lustria"/>
          <w:b w:val="0"/>
          <w:bCs w:val="0"/>
          <w:i w:val="1"/>
          <w:iCs w:val="1"/>
          <w:caps w:val="0"/>
          <w:smallCaps w:val="0"/>
          <w:noProof w:val="0"/>
          <w:color w:val="000000" w:themeColor="text1" w:themeTint="FF" w:themeShade="FF"/>
          <w:sz w:val="20"/>
          <w:szCs w:val="20"/>
          <w:lang w:val="en-GB"/>
        </w:rPr>
        <w:t>boyne</w:t>
      </w:r>
      <w:r w:rsidRPr="721F9931" w:rsidR="76855547">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L</w:t>
      </w:r>
      <w:r w:rsidRPr="721F9931" w:rsidR="44732B00">
        <w:rPr>
          <w:rFonts w:ascii="Lustria" w:hAnsi="Lustria" w:eastAsia="Lustria" w:cs="Lustria"/>
          <w:b w:val="0"/>
          <w:bCs w:val="0"/>
          <w:i w:val="1"/>
          <w:iCs w:val="1"/>
          <w:caps w:val="0"/>
          <w:smallCaps w:val="0"/>
          <w:noProof w:val="0"/>
          <w:color w:val="000000" w:themeColor="text1" w:themeTint="FF" w:themeShade="FF"/>
          <w:sz w:val="20"/>
          <w:szCs w:val="20"/>
          <w:lang w:val="en-GB"/>
        </w:rPr>
        <w:t>odge</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's 'values' of Creative, Curious and Caring. How are these embedded and valued in the school? When I asked</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my</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w:t>
      </w:r>
      <w:bookmarkStart w:name="_Int_fD1cImyy" w:id="1102599555"/>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s</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on</w:t>
      </w:r>
      <w:bookmarkEnd w:id="1102599555"/>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w:t>
      </w:r>
      <w:r w:rsidRPr="721F9931" w:rsidR="2FE0E6F0">
        <w:rPr>
          <w:rFonts w:ascii="Lustria" w:hAnsi="Lustria" w:eastAsia="Lustria" w:cs="Lustria"/>
          <w:b w:val="0"/>
          <w:bCs w:val="0"/>
          <w:i w:val="1"/>
          <w:iCs w:val="1"/>
          <w:caps w:val="0"/>
          <w:smallCaps w:val="0"/>
          <w:noProof w:val="0"/>
          <w:color w:val="000000" w:themeColor="text1" w:themeTint="FF" w:themeShade="FF"/>
          <w:sz w:val="20"/>
          <w:szCs w:val="20"/>
          <w:lang w:val="en-GB"/>
        </w:rPr>
        <w:t>he thought the values were 'Ready, Respectful, Safe'!</w:t>
      </w:r>
    </w:p>
    <w:p w:rsidR="2FE0E6F0" w:rsidP="1E2663D1" w:rsidRDefault="2FE0E6F0" w14:paraId="1C3774F3" w14:textId="6190A001">
      <w:pPr>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I talk about them in school assemblies – ready, respectful safe is </w:t>
      </w:r>
      <w:r w:rsidRPr="1E2663D1" w:rsidR="2FE0E6F0">
        <w:rPr>
          <w:rFonts w:ascii="Lustria" w:hAnsi="Lustria" w:eastAsia="Lustria" w:cs="Lustria"/>
          <w:b w:val="0"/>
          <w:bCs w:val="0"/>
          <w:i w:val="0"/>
          <w:iCs w:val="0"/>
          <w:caps w:val="0"/>
          <w:smallCaps w:val="0"/>
          <w:noProof w:val="0"/>
          <w:color w:val="000000" w:themeColor="text1" w:themeTint="FF" w:themeShade="FF"/>
          <w:sz w:val="20"/>
          <w:szCs w:val="20"/>
          <w:lang w:val="en-GB"/>
        </w:rPr>
        <w:t>probably on</w:t>
      </w:r>
      <w:r w:rsidRPr="1E2663D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his mind as I have been talking about this a lot. These are the school </w:t>
      </w:r>
      <w:r w:rsidRPr="1E2663D1" w:rsidR="4D97250C">
        <w:rPr>
          <w:rFonts w:ascii="Lustria" w:hAnsi="Lustria" w:eastAsia="Lustria" w:cs="Lustria"/>
          <w:b w:val="0"/>
          <w:bCs w:val="0"/>
          <w:i w:val="0"/>
          <w:iCs w:val="0"/>
          <w:caps w:val="0"/>
          <w:smallCaps w:val="0"/>
          <w:noProof w:val="0"/>
          <w:color w:val="000000" w:themeColor="text1" w:themeTint="FF" w:themeShade="FF"/>
          <w:sz w:val="20"/>
          <w:szCs w:val="20"/>
          <w:lang w:val="en-GB"/>
        </w:rPr>
        <w:t>rules,</w:t>
      </w:r>
      <w:r w:rsidRPr="1E2663D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so he has </w:t>
      </w:r>
      <w:r w:rsidRPr="1E2663D1" w:rsidR="2FE0E6F0">
        <w:rPr>
          <w:rFonts w:ascii="Lustria" w:hAnsi="Lustria" w:eastAsia="Lustria" w:cs="Lustria"/>
          <w:b w:val="0"/>
          <w:bCs w:val="0"/>
          <w:i w:val="0"/>
          <w:iCs w:val="0"/>
          <w:caps w:val="0"/>
          <w:smallCaps w:val="0"/>
          <w:noProof w:val="0"/>
          <w:color w:val="000000" w:themeColor="text1" w:themeTint="FF" w:themeShade="FF"/>
          <w:sz w:val="20"/>
          <w:szCs w:val="20"/>
          <w:lang w:val="en-GB"/>
        </w:rPr>
        <w:t>probably been</w:t>
      </w:r>
      <w:r w:rsidRPr="1E2663D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mixed up. I will do some further work in assembly and reiterate this to staff.</w:t>
      </w:r>
    </w:p>
    <w:p w:rsidR="2FE0E6F0" w:rsidP="35B92B4B" w:rsidRDefault="2FE0E6F0" w14:paraId="38A3CEF6" w14:textId="49FC8663">
      <w:pPr>
        <w:rPr>
          <w:rFonts w:ascii="Lustria" w:hAnsi="Lustria" w:eastAsia="Lustria" w:cs="Lustria"/>
          <w:b w:val="0"/>
          <w:bCs w:val="0"/>
          <w:i w:val="0"/>
          <w:iCs w:val="0"/>
          <w:caps w:val="0"/>
          <w:smallCaps w:val="0"/>
          <w:noProof w:val="0"/>
          <w:color w:val="000000" w:themeColor="text1" w:themeTint="FF" w:themeShade="FF"/>
          <w:sz w:val="20"/>
          <w:szCs w:val="20"/>
          <w:lang w:val="en-GB"/>
        </w:rPr>
      </w:pPr>
      <w:r w:rsidRPr="35B92B4B" w:rsidR="2FE0E6F0">
        <w:rPr>
          <w:rFonts w:ascii="Lustria" w:hAnsi="Lustria" w:eastAsia="Lustria" w:cs="Lustria"/>
          <w:b w:val="0"/>
          <w:bCs w:val="0"/>
          <w:i w:val="0"/>
          <w:iCs w:val="0"/>
          <w:caps w:val="0"/>
          <w:smallCaps w:val="0"/>
          <w:noProof w:val="0"/>
          <w:color w:val="000000" w:themeColor="text1" w:themeTint="FF" w:themeShade="FF"/>
          <w:sz w:val="20"/>
          <w:szCs w:val="20"/>
          <w:lang w:val="en-GB"/>
        </w:rPr>
        <w:t>In addition – general thoughts feedback for discussion:</w:t>
      </w:r>
    </w:p>
    <w:p w:rsidR="2FE0E6F0" w:rsidP="1E2663D1" w:rsidRDefault="2FE0E6F0" w14:paraId="5E2B9529" w14:textId="75A27DB7">
      <w:pPr>
        <w:rPr>
          <w:rFonts w:ascii="Lustria" w:hAnsi="Lustria" w:eastAsia="Lustria" w:cs="Lustria"/>
          <w:b w:val="0"/>
          <w:bCs w:val="0"/>
          <w:i w:val="1"/>
          <w:iCs w:val="1"/>
          <w:caps w:val="0"/>
          <w:smallCaps w:val="0"/>
          <w:noProof w:val="0"/>
          <w:color w:val="000000" w:themeColor="text1" w:themeTint="FF" w:themeShade="FF"/>
          <w:sz w:val="20"/>
          <w:szCs w:val="20"/>
          <w:lang w:val="en-GB"/>
        </w:rPr>
      </w:pPr>
      <w:r w:rsidRPr="1E2663D1" w:rsidR="2FE0E6F0">
        <w:rPr>
          <w:rFonts w:ascii="Lustria" w:hAnsi="Lustria" w:eastAsia="Lustria" w:cs="Lustria"/>
          <w:b w:val="0"/>
          <w:bCs w:val="0"/>
          <w:i w:val="0"/>
          <w:iCs w:val="0"/>
          <w:caps w:val="0"/>
          <w:smallCaps w:val="0"/>
          <w:noProof w:val="0"/>
          <w:color w:val="000000" w:themeColor="text1" w:themeTint="FF" w:themeShade="FF"/>
          <w:sz w:val="20"/>
          <w:szCs w:val="20"/>
          <w:lang w:val="en-GB"/>
        </w:rPr>
        <w:t>“</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I've</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just been through the HT report and while I </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don't</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have loads of </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q</w:t>
      </w:r>
      <w:r w:rsidRPr="1E2663D1" w:rsidR="2B68B912">
        <w:rPr>
          <w:rFonts w:ascii="Lustria" w:hAnsi="Lustria" w:eastAsia="Lustria" w:cs="Lustria"/>
          <w:b w:val="0"/>
          <w:bCs w:val="0"/>
          <w:i w:val="1"/>
          <w:iCs w:val="1"/>
          <w:caps w:val="0"/>
          <w:smallCaps w:val="0"/>
          <w:noProof w:val="0"/>
          <w:color w:val="000000" w:themeColor="text1" w:themeTint="FF" w:themeShade="FF"/>
          <w:sz w:val="20"/>
          <w:szCs w:val="20"/>
          <w:lang w:val="en-GB"/>
        </w:rPr>
        <w:t>uestion</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s</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as we have discussed lots of it, one thing on my mind is data and measuring progress.</w:t>
      </w:r>
    </w:p>
    <w:p w:rsidR="2FE0E6F0" w:rsidP="1E2663D1" w:rsidRDefault="2FE0E6F0" w14:paraId="5AA38C24" w14:textId="54B95410">
      <w:pPr>
        <w:rPr>
          <w:rFonts w:ascii="Lustria" w:hAnsi="Lustria" w:eastAsia="Lustria" w:cs="Lustria"/>
          <w:b w:val="0"/>
          <w:bCs w:val="0"/>
          <w:i w:val="1"/>
          <w:iCs w:val="1"/>
          <w:caps w:val="0"/>
          <w:smallCaps w:val="0"/>
          <w:noProof w:val="0"/>
          <w:color w:val="000000" w:themeColor="text1" w:themeTint="FF" w:themeShade="FF"/>
          <w:sz w:val="20"/>
          <w:szCs w:val="20"/>
          <w:lang w:val="en-GB"/>
        </w:rPr>
      </w:pP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It's</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great to see </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you've</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included the section on staff performance on an anonymised basis. I think some further context around lesson </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obs</w:t>
      </w:r>
      <w:r w:rsidRPr="1E2663D1" w:rsidR="39C9D899">
        <w:rPr>
          <w:rFonts w:ascii="Lustria" w:hAnsi="Lustria" w:eastAsia="Lustria" w:cs="Lustria"/>
          <w:b w:val="0"/>
          <w:bCs w:val="0"/>
          <w:i w:val="1"/>
          <w:iCs w:val="1"/>
          <w:caps w:val="0"/>
          <w:smallCaps w:val="0"/>
          <w:noProof w:val="0"/>
          <w:color w:val="000000" w:themeColor="text1" w:themeTint="FF" w:themeShade="FF"/>
          <w:sz w:val="20"/>
          <w:szCs w:val="20"/>
          <w:lang w:val="en-GB"/>
        </w:rPr>
        <w:t>ervations</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in terms of the frequency you attend would be helpful for example. We need to find a way of seeing / measuring progress</w:t>
      </w:r>
      <w:r w:rsidRPr="1E2663D1" w:rsidR="079D2FEE">
        <w:rPr>
          <w:rFonts w:ascii="Lustria" w:hAnsi="Lustria" w:eastAsia="Lustria" w:cs="Lustria"/>
          <w:b w:val="0"/>
          <w:bCs w:val="0"/>
          <w:i w:val="1"/>
          <w:iCs w:val="1"/>
          <w:caps w:val="0"/>
          <w:smallCaps w:val="0"/>
          <w:noProof w:val="0"/>
          <w:color w:val="000000" w:themeColor="text1" w:themeTint="FF" w:themeShade="FF"/>
          <w:sz w:val="20"/>
          <w:szCs w:val="20"/>
          <w:lang w:val="en-GB"/>
        </w:rPr>
        <w:t>.</w:t>
      </w:r>
    </w:p>
    <w:p w:rsidR="2FE0E6F0" w:rsidP="1E2663D1" w:rsidRDefault="2FE0E6F0" w14:paraId="5B616C20" w14:textId="13F7EDC0">
      <w:pPr>
        <w:rPr>
          <w:rFonts w:ascii="Lustria" w:hAnsi="Lustria" w:eastAsia="Lustria" w:cs="Lustria"/>
          <w:b w:val="0"/>
          <w:bCs w:val="0"/>
          <w:i w:val="1"/>
          <w:iCs w:val="1"/>
          <w:caps w:val="0"/>
          <w:smallCaps w:val="0"/>
          <w:noProof w:val="0"/>
          <w:color w:val="000000" w:themeColor="text1" w:themeTint="FF" w:themeShade="FF"/>
          <w:sz w:val="20"/>
          <w:szCs w:val="20"/>
          <w:lang w:val="en-GB"/>
        </w:rPr>
      </w:pP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Also, in the context of the KS1 data I think it might be helpful to have more formal reviews/discussions of the pupil progress data if that can be summarised / anonymised somehow. Does this happen termly? </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I think sessions</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happened recently? This is </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food for thought</w:t>
      </w:r>
      <w:r w:rsidRPr="1E2663D1" w:rsidR="2FE0E6F0">
        <w:rPr>
          <w:rFonts w:ascii="Lustria" w:hAnsi="Lustria" w:eastAsia="Lustria" w:cs="Lustria"/>
          <w:b w:val="0"/>
          <w:bCs w:val="0"/>
          <w:i w:val="1"/>
          <w:iCs w:val="1"/>
          <w:caps w:val="0"/>
          <w:smallCaps w:val="0"/>
          <w:noProof w:val="0"/>
          <w:color w:val="000000" w:themeColor="text1" w:themeTint="FF" w:themeShade="FF"/>
          <w:sz w:val="20"/>
          <w:szCs w:val="20"/>
          <w:lang w:val="en-GB"/>
        </w:rPr>
        <w:t xml:space="preserve"> really but might be worth a conversation.</w:t>
      </w:r>
    </w:p>
    <w:p w:rsidR="2FE0E6F0" w:rsidP="1E2663D1" w:rsidRDefault="2FE0E6F0" w14:paraId="674330D0" w14:textId="7646F94E">
      <w:pPr>
        <w:rPr>
          <w:rFonts w:ascii="Lustria" w:hAnsi="Lustria" w:eastAsia="Lustria" w:cs="Lustria"/>
          <w:b w:val="0"/>
          <w:bCs w:val="0"/>
          <w:i w:val="0"/>
          <w:iCs w:val="0"/>
          <w:caps w:val="0"/>
          <w:smallCaps w:val="0"/>
          <w:noProof w:val="0"/>
          <w:color w:val="000000" w:themeColor="text1" w:themeTint="FF" w:themeShade="FF"/>
          <w:sz w:val="20"/>
          <w:szCs w:val="20"/>
          <w:lang w:val="en-GB"/>
        </w:rPr>
      </w:pPr>
      <w:r w:rsidRPr="1E2663D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I have shared the anonymised pupil progress data from the meeting alongside the </w:t>
      </w:r>
      <w:r w:rsidRPr="1E2663D1" w:rsidR="63A707DF">
        <w:rPr>
          <w:rFonts w:ascii="Lustria" w:hAnsi="Lustria" w:eastAsia="Lustria" w:cs="Lustria"/>
          <w:b w:val="0"/>
          <w:bCs w:val="0"/>
          <w:i w:val="0"/>
          <w:iCs w:val="0"/>
          <w:caps w:val="0"/>
          <w:smallCaps w:val="0"/>
          <w:noProof w:val="0"/>
          <w:color w:val="000000" w:themeColor="text1" w:themeTint="FF" w:themeShade="FF"/>
          <w:sz w:val="20"/>
          <w:szCs w:val="20"/>
          <w:lang w:val="en-GB"/>
        </w:rPr>
        <w:t>s</w:t>
      </w:r>
      <w:r w:rsidRPr="1E2663D1" w:rsidR="2FE0E6F0">
        <w:rPr>
          <w:rFonts w:ascii="Lustria" w:hAnsi="Lustria" w:eastAsia="Lustria" w:cs="Lustria"/>
          <w:b w:val="0"/>
          <w:bCs w:val="0"/>
          <w:i w:val="0"/>
          <w:iCs w:val="0"/>
          <w:caps w:val="0"/>
          <w:smallCaps w:val="0"/>
          <w:noProof w:val="0"/>
          <w:color w:val="000000" w:themeColor="text1" w:themeTint="FF" w:themeShade="FF"/>
          <w:sz w:val="20"/>
          <w:szCs w:val="20"/>
          <w:lang w:val="en-GB"/>
        </w:rPr>
        <w:t>pring data.</w:t>
      </w:r>
    </w:p>
    <w:p w:rsidR="35B92B4B" w:rsidP="721F9931" w:rsidRDefault="35B92B4B" w14:paraId="63B59FED" w14:textId="0237800A">
      <w:pPr>
        <w:spacing w:after="120" w:line="240" w:lineRule="auto"/>
        <w:rPr>
          <w:rFonts w:ascii="Lustria" w:hAnsi="Lustria" w:eastAsia="Lustria" w:cs="Lustria"/>
          <w:b w:val="0"/>
          <w:bCs w:val="0"/>
          <w:i w:val="0"/>
          <w:iCs w:val="0"/>
          <w:caps w:val="0"/>
          <w:smallCaps w:val="0"/>
          <w:noProof w:val="0"/>
          <w:color w:val="000000" w:themeColor="text1" w:themeTint="FF" w:themeShade="FF"/>
          <w:sz w:val="20"/>
          <w:szCs w:val="20"/>
          <w:lang w:val="en-GB"/>
        </w:rPr>
      </w:pP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Lesson </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obs</w:t>
      </w:r>
      <w:r w:rsidRPr="721F9931" w:rsidR="13D3BD8C">
        <w:rPr>
          <w:rFonts w:ascii="Lustria" w:hAnsi="Lustria" w:eastAsia="Lustria" w:cs="Lustria"/>
          <w:b w:val="0"/>
          <w:bCs w:val="0"/>
          <w:i w:val="0"/>
          <w:iCs w:val="0"/>
          <w:caps w:val="0"/>
          <w:smallCaps w:val="0"/>
          <w:noProof w:val="0"/>
          <w:color w:val="000000" w:themeColor="text1" w:themeTint="FF" w:themeShade="FF"/>
          <w:sz w:val="20"/>
          <w:szCs w:val="20"/>
          <w:lang w:val="en-GB"/>
        </w:rPr>
        <w:t>ervations</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are part of the appraisal process – they used to be graded but this </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isn’t</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seen as good practice anymore. I also go in lessons with the HIP every term plus general drop </w:t>
      </w:r>
      <w:bookmarkStart w:name="_Int_Nj3PSQNO" w:id="1038776190"/>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ins</w:t>
      </w:r>
      <w:bookmarkEnd w:id="1038776190"/>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and walk arounds. Unions</w:t>
      </w:r>
      <w:r w:rsidRPr="721F9931" w:rsidR="20EF334E">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say </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t</w:t>
      </w:r>
      <w:r w:rsidRPr="721F9931" w:rsidR="6A0D9E43">
        <w:rPr>
          <w:rFonts w:ascii="Lustria" w:hAnsi="Lustria" w:eastAsia="Lustria" w:cs="Lustria"/>
          <w:b w:val="0"/>
          <w:bCs w:val="0"/>
          <w:i w:val="0"/>
          <w:iCs w:val="0"/>
          <w:caps w:val="0"/>
          <w:smallCaps w:val="0"/>
          <w:noProof w:val="0"/>
          <w:color w:val="000000" w:themeColor="text1" w:themeTint="FF" w:themeShade="FF"/>
          <w:sz w:val="20"/>
          <w:szCs w:val="20"/>
          <w:lang w:val="en-GB"/>
        </w:rPr>
        <w:t>h</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ere</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should be a maximum of three per year – this used to be an agreed number although I think from a statutory perspective this was dropped. L</w:t>
      </w:r>
      <w:r w:rsidRPr="721F9931" w:rsidR="3ECF9A88">
        <w:rPr>
          <w:rFonts w:ascii="Lustria" w:hAnsi="Lustria" w:eastAsia="Lustria" w:cs="Lustria"/>
          <w:b w:val="0"/>
          <w:bCs w:val="0"/>
          <w:i w:val="0"/>
          <w:iCs w:val="0"/>
          <w:caps w:val="0"/>
          <w:smallCaps w:val="0"/>
          <w:noProof w:val="0"/>
          <w:color w:val="000000" w:themeColor="text1" w:themeTint="FF" w:themeShade="FF"/>
          <w:sz w:val="20"/>
          <w:szCs w:val="20"/>
          <w:lang w:val="en-GB"/>
        </w:rPr>
        <w:t xml:space="preserve">esson </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obs</w:t>
      </w:r>
      <w:r w:rsidRPr="721F9931" w:rsidR="3F392421">
        <w:rPr>
          <w:rFonts w:ascii="Lustria" w:hAnsi="Lustria" w:eastAsia="Lustria" w:cs="Lustria"/>
          <w:b w:val="0"/>
          <w:bCs w:val="0"/>
          <w:i w:val="0"/>
          <w:iCs w:val="0"/>
          <w:caps w:val="0"/>
          <w:smallCaps w:val="0"/>
          <w:noProof w:val="0"/>
          <w:color w:val="000000" w:themeColor="text1" w:themeTint="FF" w:themeShade="FF"/>
          <w:sz w:val="20"/>
          <w:szCs w:val="20"/>
          <w:lang w:val="en-GB"/>
        </w:rPr>
        <w:t>ervations</w:t>
      </w:r>
      <w:r w:rsidRPr="721F9931" w:rsidR="2FE0E6F0">
        <w:rPr>
          <w:rFonts w:ascii="Lustria" w:hAnsi="Lustria" w:eastAsia="Lustria" w:cs="Lustria"/>
          <w:b w:val="0"/>
          <w:bCs w:val="0"/>
          <w:i w:val="0"/>
          <w:iCs w:val="0"/>
          <w:caps w:val="0"/>
          <w:smallCaps w:val="0"/>
          <w:noProof w:val="0"/>
          <w:color w:val="000000" w:themeColor="text1" w:themeTint="FF" w:themeShade="FF"/>
          <w:sz w:val="20"/>
          <w:szCs w:val="20"/>
          <w:lang w:val="en-GB"/>
        </w:rPr>
        <w:t xml:space="preserve"> will take place again early in September.</w:t>
      </w:r>
    </w:p>
    <w:p w:rsidRPr="00B426D8" w:rsidR="1A435549" w:rsidP="721F9931" w:rsidRDefault="1A435549" w14:paraId="66A99621" w14:textId="1E5AAF67">
      <w:pPr>
        <w:pStyle w:val="Normal"/>
        <w:spacing w:after="120" w:line="240" w:lineRule="auto"/>
        <w:rPr>
          <w:rFonts w:ascii="Lustria" w:hAnsi="Lustria" w:eastAsia="Lustria" w:cs="Lustria"/>
        </w:rPr>
      </w:pPr>
      <w:r w:rsidRPr="721F9931" w:rsidR="4DFDF0D9">
        <w:rPr>
          <w:rFonts w:ascii="Lustria" w:hAnsi="Lustria" w:eastAsia="Lustria" w:cs="Lustria"/>
          <w:i w:val="1"/>
          <w:iCs w:val="1"/>
        </w:rPr>
        <w:t>What are the reception numbers in other local schools?</w:t>
      </w:r>
      <w:r>
        <w:br/>
      </w:r>
      <w:r w:rsidRPr="721F9931" w:rsidR="60AD81E3">
        <w:rPr>
          <w:rFonts w:ascii="Lustria" w:hAnsi="Lustria" w:eastAsia="Lustria" w:cs="Lustria"/>
        </w:rPr>
        <w:t>Reception class numbers are low across the area</w:t>
      </w:r>
      <w:r w:rsidRPr="721F9931" w:rsidR="60AD81E3">
        <w:rPr>
          <w:rFonts w:ascii="Lustria" w:hAnsi="Lustria" w:eastAsia="Lustria" w:cs="Lustria"/>
        </w:rPr>
        <w:t xml:space="preserve">.  </w:t>
      </w:r>
      <w:r w:rsidRPr="721F9931" w:rsidR="60AD81E3">
        <w:rPr>
          <w:rFonts w:ascii="Lustria" w:hAnsi="Lustria" w:eastAsia="Lustria" w:cs="Lustria"/>
        </w:rPr>
        <w:t>The reasons for children leaving the school this year are varied, al</w:t>
      </w:r>
      <w:r w:rsidRPr="721F9931" w:rsidR="3FFFF47C">
        <w:rPr>
          <w:rFonts w:ascii="Lustria" w:hAnsi="Lustria" w:eastAsia="Lustria" w:cs="Lustria"/>
        </w:rPr>
        <w:t>l related to circumstance and not issues</w:t>
      </w:r>
      <w:r w:rsidRPr="721F9931" w:rsidR="307C9217">
        <w:rPr>
          <w:rFonts w:ascii="Lustria" w:hAnsi="Lustria" w:eastAsia="Lustria" w:cs="Lustria"/>
        </w:rPr>
        <w:t xml:space="preserve"> with the school</w:t>
      </w:r>
      <w:r w:rsidRPr="721F9931" w:rsidR="307C9217">
        <w:rPr>
          <w:rFonts w:ascii="Lustria" w:hAnsi="Lustria" w:eastAsia="Lustria" w:cs="Lustria"/>
        </w:rPr>
        <w:t xml:space="preserve">.  </w:t>
      </w:r>
      <w:r w:rsidRPr="721F9931" w:rsidR="307C9217">
        <w:rPr>
          <w:rFonts w:ascii="Lustria" w:hAnsi="Lustria" w:eastAsia="Lustria" w:cs="Lustria"/>
        </w:rPr>
        <w:t>After the census in October the headcount will be reflected in</w:t>
      </w:r>
      <w:r w:rsidRPr="721F9931" w:rsidR="16359B14">
        <w:rPr>
          <w:rFonts w:ascii="Lustria" w:hAnsi="Lustria" w:eastAsia="Lustria" w:cs="Lustria"/>
        </w:rPr>
        <w:t xml:space="preserve"> the financial plan for the following year</w:t>
      </w:r>
      <w:r w:rsidRPr="721F9931" w:rsidR="16359B14">
        <w:rPr>
          <w:rFonts w:ascii="Lustria" w:hAnsi="Lustria" w:eastAsia="Lustria" w:cs="Lustria"/>
        </w:rPr>
        <w:t xml:space="preserve">.  </w:t>
      </w:r>
      <w:r w:rsidRPr="721F9931" w:rsidR="16359B14">
        <w:rPr>
          <w:rFonts w:ascii="Lustria" w:hAnsi="Lustria" w:eastAsia="Lustria" w:cs="Lustria"/>
        </w:rPr>
        <w:t>The GB discussed ideas on how to market the school to increase numbers across all year</w:t>
      </w:r>
      <w:r w:rsidRPr="721F9931" w:rsidR="01D10853">
        <w:rPr>
          <w:rFonts w:ascii="Lustria" w:hAnsi="Lustria" w:eastAsia="Lustria" w:cs="Lustria"/>
        </w:rPr>
        <w:t xml:space="preserve"> groups (</w:t>
      </w:r>
      <w:r w:rsidRPr="721F9931" w:rsidR="2FD0A782">
        <w:rPr>
          <w:rFonts w:ascii="Lustria" w:hAnsi="Lustria" w:eastAsia="Lustria" w:cs="Lustria"/>
        </w:rPr>
        <w:t>Facebook</w:t>
      </w:r>
      <w:r w:rsidRPr="721F9931" w:rsidR="01D10853">
        <w:rPr>
          <w:rFonts w:ascii="Lustria" w:hAnsi="Lustria" w:eastAsia="Lustria" w:cs="Lustria"/>
        </w:rPr>
        <w:t>, Instagram, local paper).</w:t>
      </w:r>
    </w:p>
    <w:p w:rsidRPr="00B426D8" w:rsidR="004A54A3" w:rsidP="00A322B5" w:rsidRDefault="00D36077" w14:paraId="4A89D21F" w14:textId="2151560C">
      <w:pPr>
        <w:pStyle w:val="FGBHeading0"/>
        <w:rPr>
          <w:rFonts w:ascii="Lustria" w:hAnsi="Lustria"/>
        </w:rPr>
      </w:pPr>
      <w:r w:rsidRPr="5142CF3D" w:rsidR="00D36077">
        <w:rPr>
          <w:rFonts w:ascii="Lustria" w:hAnsi="Lustria"/>
        </w:rPr>
        <w:t>Policy review</w:t>
      </w:r>
    </w:p>
    <w:p w:rsidRPr="00B426D8" w:rsidR="00E94DD1" w:rsidP="27D141E0" w:rsidRDefault="00E94DD1" w14:paraId="2BC5662A" w14:textId="078BCC14">
      <w:pPr>
        <w:spacing w:after="120" w:line="240" w:lineRule="auto"/>
        <w:rPr>
          <w:rFonts w:ascii="Lustria" w:hAnsi="Lustria"/>
        </w:rPr>
      </w:pPr>
      <w:r w:rsidRPr="1E2663D1" w:rsidR="00E94DD1">
        <w:rPr>
          <w:rFonts w:ascii="Lustria" w:hAnsi="Lustria"/>
        </w:rPr>
        <w:t xml:space="preserve">The GB </w:t>
      </w:r>
      <w:r w:rsidRPr="1E2663D1" w:rsidR="00E94DD1">
        <w:rPr>
          <w:rFonts w:ascii="Lustria" w:hAnsi="Lustria"/>
        </w:rPr>
        <w:t>were asked</w:t>
      </w:r>
      <w:r w:rsidRPr="1E2663D1" w:rsidR="00E94DD1">
        <w:rPr>
          <w:rFonts w:ascii="Lustria" w:hAnsi="Lustria"/>
        </w:rPr>
        <w:t xml:space="preserve"> to approve th</w:t>
      </w:r>
      <w:r w:rsidRPr="1E2663D1" w:rsidR="7D811FCA">
        <w:rPr>
          <w:rFonts w:ascii="Lustria" w:hAnsi="Lustria"/>
        </w:rPr>
        <w:t>e</w:t>
      </w:r>
      <w:r w:rsidRPr="1E2663D1" w:rsidR="00E94DD1">
        <w:rPr>
          <w:rFonts w:ascii="Lustria" w:hAnsi="Lustria"/>
        </w:rPr>
        <w:t xml:space="preserve"> Behav</w:t>
      </w:r>
      <w:r w:rsidRPr="1E2663D1" w:rsidR="6B15342E">
        <w:rPr>
          <w:rFonts w:ascii="Lustria" w:hAnsi="Lustria"/>
        </w:rPr>
        <w:t>iour</w:t>
      </w:r>
      <w:r w:rsidRPr="1E2663D1" w:rsidR="2C901445">
        <w:rPr>
          <w:rFonts w:ascii="Lustria" w:hAnsi="Lustria"/>
        </w:rPr>
        <w:t xml:space="preserve"> Policy. </w:t>
      </w:r>
    </w:p>
    <w:p w:rsidRPr="00B426D8" w:rsidR="00E94DD1" w:rsidP="27D141E0" w:rsidRDefault="00E94DD1" w14:paraId="628D24B6" w14:textId="1234BF7A">
      <w:pPr>
        <w:spacing w:after="120" w:line="240" w:lineRule="auto"/>
        <w:rPr>
          <w:rFonts w:ascii="Lustria" w:hAnsi="Lustria"/>
        </w:rPr>
      </w:pPr>
      <w:r w:rsidRPr="1E2663D1" w:rsidR="00E94DD1">
        <w:rPr>
          <w:rStyle w:val="ActionorAgreementChar"/>
          <w:rFonts w:ascii="Lustria" w:hAnsi="Lustria"/>
        </w:rPr>
        <w:t>AGREEMENT:</w:t>
      </w:r>
      <w:r w:rsidRPr="1E2663D1" w:rsidR="00E94DD1">
        <w:rPr>
          <w:rFonts w:ascii="Lustria" w:hAnsi="Lustria"/>
        </w:rPr>
        <w:t xml:space="preserve"> The GB approved the </w:t>
      </w:r>
      <w:r w:rsidRPr="1E2663D1" w:rsidR="5CD39263">
        <w:rPr>
          <w:rFonts w:ascii="Lustria" w:hAnsi="Lustria"/>
        </w:rPr>
        <w:t>Behaviour Policy</w:t>
      </w:r>
      <w:r w:rsidRPr="1E2663D1" w:rsidR="5BCE8EE1">
        <w:rPr>
          <w:rFonts w:ascii="Lustria" w:hAnsi="Lustria"/>
        </w:rPr>
        <w:t xml:space="preserve"> </w:t>
      </w:r>
      <w:r w:rsidRPr="1E2663D1" w:rsidR="00E94DD1">
        <w:rPr>
          <w:rFonts w:ascii="Lustria" w:hAnsi="Lustria"/>
        </w:rPr>
        <w:t>as presented.</w:t>
      </w:r>
      <w:r w:rsidRPr="1E2663D1" w:rsidR="00A56134">
        <w:rPr>
          <w:rFonts w:ascii="Lustria" w:hAnsi="Lustria"/>
        </w:rPr>
        <w:t xml:space="preserve"> </w:t>
      </w:r>
      <w:r w:rsidRPr="1E2663D1" w:rsidR="6F12F53C">
        <w:rPr>
          <w:rFonts w:ascii="Lustria" w:hAnsi="Lustria"/>
        </w:rPr>
        <w:t xml:space="preserve">KS to </w:t>
      </w:r>
      <w:r w:rsidRPr="1E2663D1" w:rsidR="79C5E6AB">
        <w:rPr>
          <w:rFonts w:ascii="Lustria" w:hAnsi="Lustria"/>
        </w:rPr>
        <w:t>introduce</w:t>
      </w:r>
      <w:r w:rsidRPr="1E2663D1" w:rsidR="1156A812">
        <w:rPr>
          <w:rFonts w:ascii="Lustria" w:hAnsi="Lustria"/>
        </w:rPr>
        <w:t xml:space="preserve"> to all staff at Inset in September.</w:t>
      </w:r>
    </w:p>
    <w:p w:rsidRPr="00B426D8" w:rsidR="100286F4" w:rsidP="5851C74B" w:rsidRDefault="100286F4" w14:paraId="4F26638A" w14:textId="6D2D86EA">
      <w:pPr>
        <w:pStyle w:val="FGBHeading0"/>
        <w:rPr>
          <w:rFonts w:ascii="Lustria" w:hAnsi="Lustria"/>
          <w:lang w:val="en-US"/>
        </w:rPr>
      </w:pPr>
      <w:r w:rsidRPr="1E2663D1" w:rsidR="4FFB8D43">
        <w:rPr>
          <w:rFonts w:ascii="Lustria" w:hAnsi="Lustria"/>
          <w:lang w:val="en-US"/>
        </w:rPr>
        <w:t>Governor Impact</w:t>
      </w:r>
    </w:p>
    <w:p w:rsidR="746453C9" w:rsidP="1E2663D1" w:rsidRDefault="746453C9" w14:paraId="7C621575" w14:textId="7FAD064B">
      <w:pPr>
        <w:pStyle w:val="Normal"/>
        <w:rPr>
          <w:rFonts w:ascii="Lustria" w:hAnsi="Lustria"/>
          <w:lang w:val="en-US"/>
        </w:rPr>
      </w:pPr>
      <w:r w:rsidRPr="1E2663D1" w:rsidR="746453C9">
        <w:rPr>
          <w:rFonts w:ascii="Lustria" w:hAnsi="Lustria"/>
          <w:lang w:val="en-US"/>
        </w:rPr>
        <w:t xml:space="preserve">The Co-Chairs thanked TS for her </w:t>
      </w:r>
      <w:r w:rsidRPr="1E2663D1" w:rsidR="5A1D5CC6">
        <w:rPr>
          <w:rFonts w:ascii="Lustria" w:hAnsi="Lustria"/>
          <w:lang w:val="en-US"/>
        </w:rPr>
        <w:t xml:space="preserve">commitment and work over the last eight years. </w:t>
      </w:r>
    </w:p>
    <w:p w:rsidR="6C048A57" w:rsidP="1E2663D1" w:rsidRDefault="6C048A57" w14:paraId="4FDA2C1E" w14:textId="228E763D">
      <w:pPr>
        <w:pStyle w:val="Normal"/>
        <w:rPr>
          <w:rFonts w:ascii="Lustria" w:hAnsi="Lustria"/>
          <w:lang w:val="en-US"/>
        </w:rPr>
      </w:pPr>
      <w:r w:rsidRPr="1965E12A" w:rsidR="6C048A57">
        <w:rPr>
          <w:rFonts w:ascii="Lustria" w:hAnsi="Lustria"/>
          <w:lang w:val="en-US"/>
        </w:rPr>
        <w:t>Governors will be able to vote on a new Co-Opted governor (</w:t>
      </w:r>
      <w:bookmarkStart w:name="_Int_VVsPAHH6" w:id="1783172647"/>
      <w:r w:rsidRPr="1965E12A" w:rsidR="6C048A57">
        <w:rPr>
          <w:rFonts w:ascii="Lustria" w:hAnsi="Lustria"/>
          <w:lang w:val="en-US"/>
        </w:rPr>
        <w:t>Frederi</w:t>
      </w:r>
      <w:r w:rsidRPr="1965E12A" w:rsidR="083207D1">
        <w:rPr>
          <w:rFonts w:ascii="Lustria" w:hAnsi="Lustria"/>
          <w:lang w:val="en-US"/>
        </w:rPr>
        <w:t xml:space="preserve">ca) </w:t>
      </w:r>
      <w:bookmarkEnd w:id="1783172647"/>
      <w:r w:rsidRPr="1965E12A" w:rsidR="6C048A57">
        <w:rPr>
          <w:rFonts w:ascii="Lustria" w:hAnsi="Lustria"/>
          <w:lang w:val="en-US"/>
        </w:rPr>
        <w:t>a</w:t>
      </w:r>
      <w:r w:rsidRPr="1965E12A" w:rsidR="6C048A57">
        <w:rPr>
          <w:rFonts w:ascii="Lustria" w:hAnsi="Lustria"/>
          <w:lang w:val="en-US"/>
        </w:rPr>
        <w:t>t the next meeting</w:t>
      </w:r>
      <w:r w:rsidRPr="1965E12A" w:rsidR="6C048A57">
        <w:rPr>
          <w:rFonts w:ascii="Lustria" w:hAnsi="Lustria"/>
          <w:lang w:val="en-US"/>
        </w:rPr>
        <w:t xml:space="preserve">.  </w:t>
      </w:r>
      <w:r w:rsidRPr="1965E12A" w:rsidR="6C048A57">
        <w:rPr>
          <w:rFonts w:ascii="Lustria" w:hAnsi="Lustria"/>
          <w:lang w:val="en-US"/>
        </w:rPr>
        <w:t xml:space="preserve">AF gave a background to </w:t>
      </w:r>
      <w:r w:rsidRPr="1965E12A" w:rsidR="35F13649">
        <w:rPr>
          <w:rFonts w:ascii="Lustria" w:hAnsi="Lustria"/>
          <w:lang w:val="en-US"/>
        </w:rPr>
        <w:t>the reasons for her appointment</w:t>
      </w:r>
      <w:r w:rsidRPr="1965E12A" w:rsidR="6C048A57">
        <w:rPr>
          <w:rFonts w:ascii="Lustria" w:hAnsi="Lustria"/>
          <w:lang w:val="en-US"/>
        </w:rPr>
        <w:t xml:space="preserve"> and explained how Frederik</w:t>
      </w:r>
      <w:r w:rsidRPr="1965E12A" w:rsidR="2AA96F89">
        <w:rPr>
          <w:rFonts w:ascii="Lustria" w:hAnsi="Lustria"/>
          <w:lang w:val="en-US"/>
        </w:rPr>
        <w:t xml:space="preserve">a will bring </w:t>
      </w:r>
      <w:r w:rsidRPr="1965E12A" w:rsidR="2AA96F89">
        <w:rPr>
          <w:rFonts w:ascii="Lustria" w:hAnsi="Lustria"/>
          <w:lang w:val="en-US"/>
        </w:rPr>
        <w:t xml:space="preserve">her </w:t>
      </w:r>
      <w:r w:rsidRPr="1965E12A" w:rsidR="2AA96F89">
        <w:rPr>
          <w:rFonts w:ascii="Lustria" w:hAnsi="Lustria"/>
          <w:lang w:val="en-US"/>
        </w:rPr>
        <w:t>prev</w:t>
      </w:r>
      <w:r w:rsidRPr="1965E12A" w:rsidR="2AA96F89">
        <w:rPr>
          <w:rFonts w:ascii="Lustria" w:hAnsi="Lustria"/>
          <w:lang w:val="en-US"/>
        </w:rPr>
        <w:t>ious</w:t>
      </w:r>
      <w:r w:rsidRPr="1965E12A" w:rsidR="2AA96F89">
        <w:rPr>
          <w:rFonts w:ascii="Lustria" w:hAnsi="Lustria"/>
          <w:lang w:val="en-US"/>
        </w:rPr>
        <w:t xml:space="preserve"> teaching experience to the role.</w:t>
      </w:r>
    </w:p>
    <w:p w:rsidR="5E256124" w:rsidP="1E2663D1" w:rsidRDefault="5E256124" w14:paraId="4D1E20A7" w14:textId="1592916E">
      <w:pPr>
        <w:pStyle w:val="Normal"/>
        <w:rPr>
          <w:rFonts w:ascii="Lustria" w:hAnsi="Lustria"/>
          <w:lang w:val="en-US"/>
        </w:rPr>
      </w:pPr>
      <w:r w:rsidRPr="721F9931" w:rsidR="01BEBEFC">
        <w:rPr>
          <w:rFonts w:ascii="Lustria" w:hAnsi="Lustria"/>
          <w:lang w:val="en-US"/>
        </w:rPr>
        <w:t xml:space="preserve">Clerk to advise on </w:t>
      </w:r>
      <w:r w:rsidRPr="721F9931" w:rsidR="58F59979">
        <w:rPr>
          <w:rFonts w:ascii="Lustria" w:hAnsi="Lustria"/>
          <w:lang w:val="en-US"/>
        </w:rPr>
        <w:t>reelection</w:t>
      </w:r>
      <w:r w:rsidRPr="721F9931" w:rsidR="01BEBEFC">
        <w:rPr>
          <w:rFonts w:ascii="Lustria" w:hAnsi="Lustria"/>
          <w:lang w:val="en-US"/>
        </w:rPr>
        <w:t xml:space="preserve"> of AF as Co-Chair and LA governor space on committee.</w:t>
      </w:r>
    </w:p>
    <w:p w:rsidR="5E256124" w:rsidP="1E2663D1" w:rsidRDefault="5E256124" w14:paraId="11F22D9F" w14:textId="2AE17A39">
      <w:pPr>
        <w:pStyle w:val="Normal"/>
        <w:rPr>
          <w:rFonts w:ascii="Lustria" w:hAnsi="Lustria"/>
          <w:lang w:val="en-US"/>
        </w:rPr>
      </w:pPr>
      <w:r w:rsidRPr="1E2663D1" w:rsidR="5E256124">
        <w:rPr>
          <w:rFonts w:ascii="Lustria" w:hAnsi="Lustria"/>
          <w:lang w:val="en-US"/>
        </w:rPr>
        <w:t xml:space="preserve">The Co-Chairs thanked </w:t>
      </w:r>
      <w:r w:rsidRPr="1E2663D1" w:rsidR="5E256124">
        <w:rPr>
          <w:rFonts w:ascii="Lustria" w:hAnsi="Lustria"/>
          <w:lang w:val="en-US"/>
        </w:rPr>
        <w:t xml:space="preserve">AL for </w:t>
      </w:r>
      <w:r w:rsidRPr="1E2663D1" w:rsidR="5B6F2B87">
        <w:rPr>
          <w:rFonts w:ascii="Lustria" w:hAnsi="Lustria"/>
          <w:lang w:val="en-US"/>
        </w:rPr>
        <w:t>representing</w:t>
      </w:r>
      <w:r w:rsidRPr="1E2663D1" w:rsidR="5B6F2B87">
        <w:rPr>
          <w:rFonts w:ascii="Lustria" w:hAnsi="Lustria"/>
          <w:lang w:val="en-US"/>
        </w:rPr>
        <w:t xml:space="preserve"> the staff at the school</w:t>
      </w:r>
      <w:r w:rsidRPr="1E2663D1" w:rsidR="5E256124">
        <w:rPr>
          <w:rFonts w:ascii="Lustria" w:hAnsi="Lustria"/>
          <w:lang w:val="en-US"/>
        </w:rPr>
        <w:t xml:space="preserve"> </w:t>
      </w:r>
      <w:r w:rsidRPr="1E2663D1" w:rsidR="7C1CB8EE">
        <w:rPr>
          <w:rFonts w:ascii="Lustria" w:hAnsi="Lustria"/>
          <w:lang w:val="en-US"/>
        </w:rPr>
        <w:t>and</w:t>
      </w:r>
      <w:r w:rsidRPr="1E2663D1" w:rsidR="5E256124">
        <w:rPr>
          <w:rFonts w:ascii="Lustria" w:hAnsi="Lustria"/>
          <w:lang w:val="en-US"/>
        </w:rPr>
        <w:t xml:space="preserve"> </w:t>
      </w:r>
      <w:r w:rsidRPr="1E2663D1" w:rsidR="45EB14A0">
        <w:rPr>
          <w:rFonts w:ascii="Lustria" w:hAnsi="Lustria"/>
          <w:lang w:val="en-US"/>
        </w:rPr>
        <w:t xml:space="preserve">her </w:t>
      </w:r>
      <w:r w:rsidRPr="1E2663D1" w:rsidR="5E256124">
        <w:rPr>
          <w:rFonts w:ascii="Lustria" w:hAnsi="Lustria"/>
          <w:lang w:val="en-US"/>
        </w:rPr>
        <w:t xml:space="preserve">useful perspective </w:t>
      </w:r>
      <w:r w:rsidRPr="1E2663D1" w:rsidR="13AD7A55">
        <w:rPr>
          <w:rFonts w:ascii="Lustria" w:hAnsi="Lustria"/>
          <w:lang w:val="en-US"/>
        </w:rPr>
        <w:t>at meetings. One m</w:t>
      </w:r>
      <w:r w:rsidRPr="1E2663D1" w:rsidR="1A1410B9">
        <w:rPr>
          <w:rFonts w:ascii="Lustria" w:hAnsi="Lustria"/>
          <w:lang w:val="en-US"/>
        </w:rPr>
        <w:t>em</w:t>
      </w:r>
      <w:r w:rsidRPr="1E2663D1" w:rsidR="13AD7A55">
        <w:rPr>
          <w:rFonts w:ascii="Lustria" w:hAnsi="Lustria"/>
          <w:lang w:val="en-US"/>
        </w:rPr>
        <w:t xml:space="preserve">ber of staff has shown interest in joining </w:t>
      </w:r>
      <w:bookmarkStart w:name="_Int_O2erFYgo" w:id="1559842967"/>
      <w:r w:rsidRPr="1E2663D1" w:rsidR="13AD7A55">
        <w:rPr>
          <w:rFonts w:ascii="Lustria" w:hAnsi="Lustria"/>
          <w:lang w:val="en-US"/>
        </w:rPr>
        <w:t>the GB</w:t>
      </w:r>
      <w:bookmarkEnd w:id="1559842967"/>
      <w:r w:rsidRPr="1E2663D1" w:rsidR="13AD7A55">
        <w:rPr>
          <w:rFonts w:ascii="Lustria" w:hAnsi="Lustria"/>
          <w:lang w:val="en-US"/>
        </w:rPr>
        <w:t>, KS to invite her to the next meeting.</w:t>
      </w:r>
      <w:r w:rsidRPr="1E2663D1" w:rsidR="79668351">
        <w:rPr>
          <w:rFonts w:ascii="Lustria" w:hAnsi="Lustria"/>
          <w:lang w:val="en-US"/>
        </w:rPr>
        <w:t xml:space="preserve"> GB thought it would also be useful to invite the Deputy Headteacher to meetings.</w:t>
      </w:r>
    </w:p>
    <w:p w:rsidR="0C91D5EF" w:rsidP="5851C74B" w:rsidRDefault="0C91D5EF" w14:paraId="79DF8EB4" w14:textId="78CC5A22">
      <w:pPr>
        <w:pStyle w:val="Normal"/>
        <w:rPr>
          <w:rFonts w:ascii="Lustria" w:hAnsi="Lustria"/>
          <w:lang w:val="en-US"/>
        </w:rPr>
      </w:pPr>
      <w:r w:rsidRPr="721F9931" w:rsidR="0C91D5EF">
        <w:rPr>
          <w:rFonts w:ascii="Lustria" w:hAnsi="Lustria"/>
          <w:lang w:val="en-US"/>
        </w:rPr>
        <w:t xml:space="preserve">Governor Week </w:t>
      </w:r>
      <w:r w:rsidRPr="721F9931" w:rsidR="0E410F1B">
        <w:rPr>
          <w:rFonts w:ascii="Lustria" w:hAnsi="Lustria"/>
          <w:lang w:val="en-US"/>
        </w:rPr>
        <w:t xml:space="preserve">was </w:t>
      </w:r>
      <w:r w:rsidRPr="721F9931" w:rsidR="0E410F1B">
        <w:rPr>
          <w:rFonts w:ascii="Lustria" w:hAnsi="Lustria"/>
          <w:lang w:val="en-US"/>
        </w:rPr>
        <w:t>very successful</w:t>
      </w:r>
      <w:r w:rsidRPr="721F9931" w:rsidR="0E410F1B">
        <w:rPr>
          <w:rFonts w:ascii="Lustria" w:hAnsi="Lustria"/>
          <w:lang w:val="en-US"/>
        </w:rPr>
        <w:t xml:space="preserve"> with great feedback f</w:t>
      </w:r>
      <w:r w:rsidRPr="721F9931" w:rsidR="3DE6C409">
        <w:rPr>
          <w:rFonts w:ascii="Lustria" w:hAnsi="Lustria"/>
          <w:lang w:val="en-US"/>
        </w:rPr>
        <w:t>rom</w:t>
      </w:r>
      <w:r w:rsidRPr="721F9931" w:rsidR="0E410F1B">
        <w:rPr>
          <w:rFonts w:ascii="Lustria" w:hAnsi="Lustria"/>
          <w:lang w:val="en-US"/>
        </w:rPr>
        <w:t xml:space="preserve"> the governo</w:t>
      </w:r>
      <w:r w:rsidRPr="721F9931" w:rsidR="0E410F1B">
        <w:rPr>
          <w:rFonts w:ascii="Lustria" w:hAnsi="Lustria"/>
          <w:lang w:val="en-US"/>
        </w:rPr>
        <w:t>rs</w:t>
      </w:r>
      <w:r w:rsidRPr="721F9931" w:rsidR="0E410F1B">
        <w:rPr>
          <w:rFonts w:ascii="Lustria" w:hAnsi="Lustria"/>
          <w:lang w:val="en-US"/>
        </w:rPr>
        <w:t>.</w:t>
      </w:r>
      <w:r w:rsidRPr="721F9931" w:rsidR="0E410F1B">
        <w:rPr>
          <w:rFonts w:ascii="Lustria" w:hAnsi="Lustria"/>
          <w:lang w:val="en-US"/>
        </w:rPr>
        <w:t xml:space="preserve">  </w:t>
      </w:r>
      <w:r w:rsidRPr="721F9931" w:rsidR="0E410F1B">
        <w:rPr>
          <w:rFonts w:ascii="Lustria" w:hAnsi="Lustria"/>
          <w:lang w:val="en-US"/>
        </w:rPr>
        <w:t xml:space="preserve">It was decided that the format should continue with </w:t>
      </w:r>
      <w:r w:rsidRPr="721F9931" w:rsidR="0E410F1B">
        <w:rPr>
          <w:rFonts w:ascii="Lustria" w:hAnsi="Lustria"/>
          <w:lang w:val="en-US"/>
        </w:rPr>
        <w:t xml:space="preserve">a </w:t>
      </w:r>
      <w:r w:rsidRPr="721F9931" w:rsidR="274B2CFB">
        <w:rPr>
          <w:rFonts w:ascii="Lustria" w:hAnsi="Lustria"/>
          <w:lang w:val="en-US"/>
        </w:rPr>
        <w:t>two-day</w:t>
      </w:r>
      <w:r w:rsidRPr="721F9931" w:rsidR="004312BE">
        <w:rPr>
          <w:rFonts w:ascii="Lustria" w:hAnsi="Lustria"/>
          <w:lang w:val="en-US"/>
        </w:rPr>
        <w:t xml:space="preserve"> visit twice a ye</w:t>
      </w:r>
      <w:r w:rsidRPr="721F9931" w:rsidR="004312BE">
        <w:rPr>
          <w:rFonts w:ascii="Lustria" w:hAnsi="Lustria"/>
          <w:lang w:val="en-US"/>
        </w:rPr>
        <w:t>ar</w:t>
      </w:r>
      <w:r w:rsidRPr="721F9931" w:rsidR="004312BE">
        <w:rPr>
          <w:rFonts w:ascii="Lustria" w:hAnsi="Lustria"/>
          <w:lang w:val="en-US"/>
        </w:rPr>
        <w:t>.</w:t>
      </w:r>
      <w:r w:rsidRPr="721F9931" w:rsidR="004312BE">
        <w:rPr>
          <w:rFonts w:ascii="Lustria" w:hAnsi="Lustria"/>
          <w:lang w:val="en-US"/>
        </w:rPr>
        <w:t xml:space="preserve">  </w:t>
      </w:r>
      <w:r w:rsidRPr="721F9931" w:rsidR="004312BE">
        <w:rPr>
          <w:rFonts w:ascii="Lustria" w:hAnsi="Lustria"/>
          <w:lang w:val="en-US"/>
        </w:rPr>
        <w:t>Governors fed back on their individual visits</w:t>
      </w:r>
      <w:r w:rsidRPr="721F9931" w:rsidR="5E945170">
        <w:rPr>
          <w:rFonts w:ascii="Lustria" w:hAnsi="Lustria"/>
          <w:lang w:val="en-US"/>
        </w:rPr>
        <w:t xml:space="preserve"> (F</w:t>
      </w:r>
      <w:r w:rsidRPr="721F9931" w:rsidR="5E945170">
        <w:rPr>
          <w:rFonts w:ascii="Lustria" w:hAnsi="Lustria"/>
          <w:lang w:val="en-US"/>
        </w:rPr>
        <w:t xml:space="preserve">T </w:t>
      </w:r>
      <w:r w:rsidRPr="721F9931" w:rsidR="0B896CA7">
        <w:rPr>
          <w:rFonts w:ascii="Lustria" w:hAnsi="Lustria"/>
          <w:lang w:val="en-US"/>
        </w:rPr>
        <w:t xml:space="preserve">on </w:t>
      </w:r>
      <w:r w:rsidRPr="721F9931" w:rsidR="5E945170">
        <w:rPr>
          <w:rFonts w:ascii="Lustria" w:hAnsi="Lustria"/>
          <w:lang w:val="en-US"/>
        </w:rPr>
        <w:t>Mat</w:t>
      </w:r>
      <w:r w:rsidRPr="721F9931" w:rsidR="5E945170">
        <w:rPr>
          <w:rFonts w:ascii="Lustria" w:hAnsi="Lustria"/>
          <w:lang w:val="en-US"/>
        </w:rPr>
        <w:t>hs</w:t>
      </w:r>
      <w:r w:rsidRPr="721F9931" w:rsidR="5E945170">
        <w:rPr>
          <w:rFonts w:ascii="Lustria" w:hAnsi="Lustria"/>
          <w:lang w:val="en-US"/>
        </w:rPr>
        <w:t xml:space="preserve">, NFH </w:t>
      </w:r>
      <w:r w:rsidRPr="721F9931" w:rsidR="11F0030B">
        <w:rPr>
          <w:rFonts w:ascii="Lustria" w:hAnsi="Lustria"/>
          <w:lang w:val="en-US"/>
        </w:rPr>
        <w:t xml:space="preserve">on </w:t>
      </w:r>
      <w:r w:rsidRPr="721F9931" w:rsidR="5E945170">
        <w:rPr>
          <w:rFonts w:ascii="Lustria" w:hAnsi="Lustria"/>
          <w:lang w:val="en-US"/>
        </w:rPr>
        <w:t xml:space="preserve">SEN, AF </w:t>
      </w:r>
      <w:r w:rsidRPr="721F9931" w:rsidR="3E4B982B">
        <w:rPr>
          <w:rFonts w:ascii="Lustria" w:hAnsi="Lustria"/>
          <w:lang w:val="en-US"/>
        </w:rPr>
        <w:t xml:space="preserve">on </w:t>
      </w:r>
      <w:r w:rsidRPr="721F9931" w:rsidR="5E945170">
        <w:rPr>
          <w:rFonts w:ascii="Lustria" w:hAnsi="Lustria"/>
          <w:lang w:val="en-US"/>
        </w:rPr>
        <w:t>EYFS</w:t>
      </w:r>
      <w:r w:rsidRPr="721F9931" w:rsidR="5E945170">
        <w:rPr>
          <w:rFonts w:ascii="Lustria" w:hAnsi="Lustria"/>
          <w:lang w:val="en-US"/>
        </w:rPr>
        <w:t>)</w:t>
      </w:r>
      <w:r w:rsidRPr="721F9931" w:rsidR="004312BE">
        <w:rPr>
          <w:rFonts w:ascii="Lustria" w:hAnsi="Lustria"/>
          <w:lang w:val="en-US"/>
        </w:rPr>
        <w:t xml:space="preserve"> and write ups are now on Go</w:t>
      </w:r>
      <w:r w:rsidRPr="721F9931" w:rsidR="534C8AB0">
        <w:rPr>
          <w:rFonts w:ascii="Lustria" w:hAnsi="Lustria"/>
          <w:lang w:val="en-US"/>
        </w:rPr>
        <w:t>v Hub.</w:t>
      </w:r>
    </w:p>
    <w:p w:rsidRPr="00B426D8" w:rsidR="00297C2C" w:rsidP="00297C2C" w:rsidRDefault="00297C2C" w14:paraId="006D8417" w14:textId="0C8A02DE">
      <w:pPr>
        <w:pStyle w:val="FGBHeading0"/>
        <w:rPr>
          <w:rFonts w:ascii="Lustria" w:hAnsi="Lustria"/>
        </w:rPr>
      </w:pPr>
      <w:r w:rsidRPr="1E2663D1" w:rsidR="00297C2C">
        <w:rPr>
          <w:rFonts w:ascii="Lustria" w:hAnsi="Lustria"/>
        </w:rPr>
        <w:t>Safeguarding Update</w:t>
      </w:r>
    </w:p>
    <w:p w:rsidRPr="00B426D8" w:rsidR="003024B9" w:rsidP="27D141E0" w:rsidRDefault="003024B9" w14:paraId="2073E0AA" w14:textId="56593ED1">
      <w:pPr>
        <w:spacing w:after="120" w:line="240" w:lineRule="auto"/>
        <w:rPr>
          <w:rFonts w:ascii="Lustria" w:hAnsi="Lustria"/>
        </w:rPr>
      </w:pPr>
      <w:r w:rsidRPr="5851C74B" w:rsidR="003024B9">
        <w:rPr>
          <w:rFonts w:ascii="Lustria" w:hAnsi="Lustria"/>
        </w:rPr>
        <w:t xml:space="preserve">See </w:t>
      </w:r>
      <w:r w:rsidRPr="5851C74B" w:rsidR="003024B9">
        <w:rPr>
          <w:rFonts w:ascii="Lustria" w:hAnsi="Lustria"/>
        </w:rPr>
        <w:t>headteachers</w:t>
      </w:r>
      <w:r w:rsidRPr="5851C74B" w:rsidR="003024B9">
        <w:rPr>
          <w:rFonts w:ascii="Lustria" w:hAnsi="Lustria"/>
        </w:rPr>
        <w:t xml:space="preserve"> report.</w:t>
      </w:r>
    </w:p>
    <w:p w:rsidR="692E12EA" w:rsidP="5851C74B" w:rsidRDefault="692E12EA" w14:paraId="283F5B26" w14:textId="707B6DA6">
      <w:pPr>
        <w:pStyle w:val="Normal"/>
        <w:spacing w:after="120" w:line="240" w:lineRule="auto"/>
        <w:rPr>
          <w:rFonts w:ascii="Lustria" w:hAnsi="Lustria"/>
        </w:rPr>
      </w:pPr>
      <w:r w:rsidRPr="721F9931" w:rsidR="692E12EA">
        <w:rPr>
          <w:rFonts w:ascii="Lustria" w:hAnsi="Lustria"/>
        </w:rPr>
        <w:t>TS ha</w:t>
      </w:r>
      <w:r w:rsidRPr="721F9931" w:rsidR="68EBF594">
        <w:rPr>
          <w:rFonts w:ascii="Lustria" w:hAnsi="Lustria"/>
        </w:rPr>
        <w:t xml:space="preserve">s handed </w:t>
      </w:r>
      <w:r w:rsidRPr="721F9931" w:rsidR="692E12EA">
        <w:rPr>
          <w:rFonts w:ascii="Lustria" w:hAnsi="Lustria"/>
        </w:rPr>
        <w:t xml:space="preserve">over to FT who will </w:t>
      </w:r>
      <w:r w:rsidRPr="721F9931" w:rsidR="212A4462">
        <w:rPr>
          <w:rFonts w:ascii="Lustria" w:hAnsi="Lustria"/>
        </w:rPr>
        <w:t>is</w:t>
      </w:r>
      <w:r w:rsidRPr="721F9931" w:rsidR="692E12EA">
        <w:rPr>
          <w:rFonts w:ascii="Lustria" w:hAnsi="Lustria"/>
        </w:rPr>
        <w:t xml:space="preserve"> taking over as </w:t>
      </w:r>
      <w:r w:rsidRPr="721F9931" w:rsidR="7D8B7049">
        <w:rPr>
          <w:rFonts w:ascii="Lustria" w:hAnsi="Lustria"/>
        </w:rPr>
        <w:t xml:space="preserve">the </w:t>
      </w:r>
      <w:r w:rsidRPr="721F9931" w:rsidR="692E12EA">
        <w:rPr>
          <w:rFonts w:ascii="Lustria" w:hAnsi="Lustria"/>
        </w:rPr>
        <w:t>Safeguarding Governor</w:t>
      </w:r>
      <w:r w:rsidRPr="721F9931" w:rsidR="4334F42F">
        <w:rPr>
          <w:rFonts w:ascii="Lustria" w:hAnsi="Lustria"/>
        </w:rPr>
        <w:t>.</w:t>
      </w:r>
      <w:r w:rsidRPr="721F9931" w:rsidR="247065AC">
        <w:rPr>
          <w:rFonts w:ascii="Lustria" w:hAnsi="Lustria"/>
        </w:rPr>
        <w:t xml:space="preserve">  </w:t>
      </w:r>
      <w:r w:rsidRPr="721F9931" w:rsidR="247065AC">
        <w:rPr>
          <w:rFonts w:ascii="Lustria" w:hAnsi="Lustria"/>
        </w:rPr>
        <w:t>FT to complete a SCR check with KL in the autumn term before the school audit.</w:t>
      </w:r>
    </w:p>
    <w:p w:rsidR="5FCF2993" w:rsidP="1E2663D1" w:rsidRDefault="5FCF2993" w14:paraId="12EEFD0D" w14:textId="2E163E40">
      <w:pPr>
        <w:pStyle w:val="Normal"/>
        <w:spacing w:after="120" w:line="240" w:lineRule="auto"/>
        <w:rPr>
          <w:rFonts w:ascii="Lustria" w:hAnsi="Lustria"/>
        </w:rPr>
      </w:pPr>
      <w:r w:rsidRPr="1E2663D1" w:rsidR="5FCF2993">
        <w:rPr>
          <w:rFonts w:ascii="Lustria" w:hAnsi="Lustria"/>
        </w:rPr>
        <w:t>No further concerns to report.</w:t>
      </w:r>
    </w:p>
    <w:p w:rsidRPr="00B426D8" w:rsidR="003024B9" w:rsidP="00297C2C" w:rsidRDefault="499E5432" w14:paraId="153CFD82" w14:textId="64CF9074">
      <w:pPr>
        <w:pStyle w:val="FGBHeading0"/>
        <w:rPr>
          <w:rFonts w:ascii="Lustria" w:hAnsi="Lustria"/>
        </w:rPr>
      </w:pPr>
      <w:r w:rsidRPr="1E2663D1" w:rsidR="2A892DB9">
        <w:rPr>
          <w:rFonts w:ascii="Lustria" w:hAnsi="Lustria"/>
        </w:rPr>
        <w:t>Resources Committee Update</w:t>
      </w:r>
    </w:p>
    <w:p w:rsidR="3D6635CE" w:rsidP="721F9931" w:rsidRDefault="3D6635CE" w14:paraId="087DE8D8" w14:textId="63EA0935">
      <w:pPr>
        <w:pStyle w:val="Normal"/>
        <w:rPr>
          <w:rFonts w:ascii="Lustria" w:hAnsi="Lustria"/>
        </w:rPr>
      </w:pPr>
      <w:r w:rsidRPr="721F9931" w:rsidR="1262DFF8">
        <w:rPr>
          <w:rFonts w:ascii="Lustria" w:hAnsi="Lustria"/>
        </w:rPr>
        <w:t>See minutes from meeting</w:t>
      </w:r>
      <w:r w:rsidRPr="721F9931" w:rsidR="2980C471">
        <w:rPr>
          <w:rFonts w:ascii="Lustria" w:hAnsi="Lustria"/>
        </w:rPr>
        <w:t xml:space="preserve"> on GovHub.</w:t>
      </w:r>
    </w:p>
    <w:p w:rsidR="3D6635CE" w:rsidP="5851C74B" w:rsidRDefault="3D6635CE" w14:paraId="2EE5871A" w14:textId="6BD4F486">
      <w:pPr>
        <w:pStyle w:val="Normal"/>
        <w:rPr>
          <w:rFonts w:ascii="Lustria" w:hAnsi="Lustria"/>
        </w:rPr>
      </w:pPr>
      <w:r w:rsidRPr="721F9931" w:rsidR="781BE8F4">
        <w:rPr>
          <w:rFonts w:ascii="Lustria" w:hAnsi="Lustria"/>
        </w:rPr>
        <w:t xml:space="preserve">KL </w:t>
      </w:r>
      <w:r w:rsidRPr="721F9931" w:rsidR="2ABD096B">
        <w:rPr>
          <w:rFonts w:ascii="Lustria" w:hAnsi="Lustria"/>
        </w:rPr>
        <w:t xml:space="preserve">spoke about the </w:t>
      </w:r>
      <w:r w:rsidRPr="721F9931" w:rsidR="2ABD096B">
        <w:rPr>
          <w:rFonts w:ascii="Lustria" w:hAnsi="Lustria"/>
        </w:rPr>
        <w:t>SFVS</w:t>
      </w:r>
      <w:r w:rsidRPr="721F9931" w:rsidR="2ABD096B">
        <w:rPr>
          <w:rFonts w:ascii="Lustria" w:hAnsi="Lustria"/>
        </w:rPr>
        <w:t xml:space="preserve"> audit which is now complete</w:t>
      </w:r>
      <w:r w:rsidRPr="721F9931" w:rsidR="2ABD096B">
        <w:rPr>
          <w:rFonts w:ascii="Lustria" w:hAnsi="Lustria"/>
        </w:rPr>
        <w:t xml:space="preserve">.  </w:t>
      </w:r>
      <w:r w:rsidRPr="721F9931" w:rsidR="2ABD096B">
        <w:rPr>
          <w:rFonts w:ascii="Lustria" w:hAnsi="Lustria"/>
        </w:rPr>
        <w:t xml:space="preserve">Report to follow </w:t>
      </w:r>
      <w:r w:rsidRPr="721F9931" w:rsidR="7DC6815D">
        <w:rPr>
          <w:rFonts w:ascii="Lustria" w:hAnsi="Lustria"/>
        </w:rPr>
        <w:t>with recommendations</w:t>
      </w:r>
      <w:r w:rsidRPr="721F9931" w:rsidR="2AFC50E0">
        <w:rPr>
          <w:rFonts w:ascii="Lustria" w:hAnsi="Lustria"/>
        </w:rPr>
        <w:t>. The school is shown to be compliant</w:t>
      </w:r>
      <w:r w:rsidRPr="721F9931" w:rsidR="3162E744">
        <w:rPr>
          <w:rFonts w:ascii="Lustria" w:hAnsi="Lustria"/>
        </w:rPr>
        <w:t xml:space="preserve">. The financial plan should include </w:t>
      </w:r>
      <w:r w:rsidRPr="721F9931" w:rsidR="3162E744">
        <w:rPr>
          <w:rFonts w:ascii="Lustria" w:hAnsi="Lustria"/>
        </w:rPr>
        <w:t>HfL</w:t>
      </w:r>
      <w:r w:rsidRPr="721F9931" w:rsidR="3162E744">
        <w:rPr>
          <w:rFonts w:ascii="Lustria" w:hAnsi="Lustria"/>
        </w:rPr>
        <w:t xml:space="preserve"> </w:t>
      </w:r>
      <w:r w:rsidRPr="721F9931" w:rsidR="40C032CF">
        <w:rPr>
          <w:rFonts w:ascii="Lustria" w:hAnsi="Lustria"/>
        </w:rPr>
        <w:t>advice,</w:t>
      </w:r>
      <w:r w:rsidRPr="721F9931" w:rsidR="3162E744">
        <w:rPr>
          <w:rFonts w:ascii="Lustria" w:hAnsi="Lustria"/>
        </w:rPr>
        <w:t xml:space="preserve"> but the date of this </w:t>
      </w:r>
      <w:r w:rsidRPr="721F9931" w:rsidR="171BF041">
        <w:rPr>
          <w:rFonts w:ascii="Lustria" w:hAnsi="Lustria"/>
        </w:rPr>
        <w:t xml:space="preserve">visit is still unknown. </w:t>
      </w:r>
    </w:p>
    <w:p w:rsidR="171BF041" w:rsidP="1E2663D1" w:rsidRDefault="171BF041" w14:paraId="49A03CB6" w14:textId="3E4DDDF6">
      <w:pPr>
        <w:pStyle w:val="Normal"/>
        <w:rPr>
          <w:rFonts w:ascii="Lustria" w:hAnsi="Lustria"/>
        </w:rPr>
      </w:pPr>
      <w:r w:rsidRPr="721F9931" w:rsidR="171BF041">
        <w:rPr>
          <w:rFonts w:ascii="Lustria" w:hAnsi="Lustria"/>
        </w:rPr>
        <w:t xml:space="preserve">A </w:t>
      </w:r>
      <w:r w:rsidRPr="721F9931" w:rsidR="3C30557B">
        <w:rPr>
          <w:rFonts w:ascii="Lustria" w:hAnsi="Lustria"/>
        </w:rPr>
        <w:t xml:space="preserve">meeting with a </w:t>
      </w:r>
      <w:r w:rsidRPr="721F9931" w:rsidR="171BF041">
        <w:rPr>
          <w:rFonts w:ascii="Lustria" w:hAnsi="Lustria"/>
        </w:rPr>
        <w:t>potential user of the Nursery space is t</w:t>
      </w:r>
      <w:r w:rsidRPr="721F9931" w:rsidR="1B82C814">
        <w:rPr>
          <w:rFonts w:ascii="Lustria" w:hAnsi="Lustria"/>
        </w:rPr>
        <w:t>aking place</w:t>
      </w:r>
      <w:r w:rsidRPr="721F9931" w:rsidR="171BF041">
        <w:rPr>
          <w:rFonts w:ascii="Lustria" w:hAnsi="Lustria"/>
        </w:rPr>
        <w:t xml:space="preserve"> before the end of te</w:t>
      </w:r>
      <w:r w:rsidRPr="721F9931" w:rsidR="171BF041">
        <w:rPr>
          <w:rFonts w:ascii="Lustria" w:hAnsi="Lustria"/>
        </w:rPr>
        <w:t>rm</w:t>
      </w:r>
      <w:r w:rsidRPr="721F9931" w:rsidR="171BF041">
        <w:rPr>
          <w:rFonts w:ascii="Lustria" w:hAnsi="Lustria"/>
        </w:rPr>
        <w:t>.</w:t>
      </w:r>
      <w:r w:rsidRPr="721F9931" w:rsidR="171BF041">
        <w:rPr>
          <w:rFonts w:ascii="Lustria" w:hAnsi="Lustria"/>
        </w:rPr>
        <w:t xml:space="preserve">  </w:t>
      </w:r>
      <w:r w:rsidRPr="721F9931" w:rsidR="0DFF2440">
        <w:rPr>
          <w:rFonts w:ascii="Lustria" w:hAnsi="Lustria"/>
        </w:rPr>
        <w:t>The school are keeping all options open on the future use of the building.</w:t>
      </w:r>
    </w:p>
    <w:p w:rsidRPr="00B426D8" w:rsidR="003024B9" w:rsidP="00297C2C" w:rsidRDefault="003024B9" w14:paraId="119ADDA6" w14:textId="5AFBDE64">
      <w:pPr>
        <w:pStyle w:val="FGBHeading0"/>
        <w:rPr>
          <w:rFonts w:ascii="Lustria" w:hAnsi="Lustria"/>
        </w:rPr>
      </w:pPr>
      <w:r w:rsidRPr="1E2663D1" w:rsidR="6EFF1CF3">
        <w:rPr>
          <w:rFonts w:ascii="Lustria" w:hAnsi="Lustria"/>
        </w:rPr>
        <w:t>School Improvement Committee Update</w:t>
      </w:r>
    </w:p>
    <w:p w:rsidRPr="00B426D8" w:rsidR="003024B9" w:rsidP="5851C74B" w:rsidRDefault="003024B9" w14:paraId="1C730FA7" w14:textId="0994BBC9">
      <w:pPr>
        <w:pStyle w:val="Normal"/>
        <w:rPr>
          <w:rFonts w:ascii="Lustria" w:hAnsi="Lustria" w:eastAsia="Lustria" w:cs="Lustria"/>
        </w:rPr>
      </w:pPr>
      <w:r w:rsidRPr="1E2663D1" w:rsidR="6EFF1CF3">
        <w:rPr>
          <w:rFonts w:ascii="Lustria" w:hAnsi="Lustria" w:eastAsia="Lustria" w:cs="Lustria"/>
        </w:rPr>
        <w:t>See minutes from meeting</w:t>
      </w:r>
      <w:r w:rsidRPr="1E2663D1" w:rsidR="6D5196D8">
        <w:rPr>
          <w:rFonts w:ascii="Lustria" w:hAnsi="Lustria" w:eastAsia="Lustria" w:cs="Lustria"/>
        </w:rPr>
        <w:t xml:space="preserve"> on </w:t>
      </w:r>
      <w:r w:rsidRPr="1E2663D1" w:rsidR="6D5196D8">
        <w:rPr>
          <w:rFonts w:ascii="Lustria" w:hAnsi="Lustria" w:eastAsia="Lustria" w:cs="Lustria"/>
        </w:rPr>
        <w:t>GovHub</w:t>
      </w:r>
      <w:r w:rsidRPr="1E2663D1" w:rsidR="6D5196D8">
        <w:rPr>
          <w:rFonts w:ascii="Lustria" w:hAnsi="Lustria" w:eastAsia="Lustria" w:cs="Lustria"/>
        </w:rPr>
        <w:t xml:space="preserve">.  </w:t>
      </w:r>
    </w:p>
    <w:p w:rsidRPr="00B426D8" w:rsidR="003024B9" w:rsidP="5851C74B" w:rsidRDefault="003024B9" w14:paraId="331A01AE" w14:textId="124BE0FA">
      <w:pPr>
        <w:pStyle w:val="Normal"/>
        <w:rPr>
          <w:rFonts w:ascii="Lustria" w:hAnsi="Lustria" w:eastAsia="Lustria" w:cs="Lustria"/>
        </w:rPr>
      </w:pPr>
      <w:r w:rsidRPr="1E2663D1" w:rsidR="6D5196D8">
        <w:rPr>
          <w:rFonts w:ascii="Lustria" w:hAnsi="Lustria" w:eastAsia="Lustria" w:cs="Lustria"/>
        </w:rPr>
        <w:t>Years 3 and 4 will be the focus for next year.</w:t>
      </w:r>
    </w:p>
    <w:p w:rsidRPr="00B426D8" w:rsidR="003024B9" w:rsidP="00297C2C" w:rsidRDefault="003024B9" w14:paraId="35748DC0" w14:textId="37CC109C">
      <w:pPr>
        <w:pStyle w:val="FGBHeading0"/>
        <w:rPr>
          <w:rFonts w:ascii="Lustria" w:hAnsi="Lustria"/>
        </w:rPr>
      </w:pPr>
      <w:r w:rsidRPr="1E2663D1" w:rsidR="003024B9">
        <w:rPr>
          <w:rFonts w:ascii="Lustria" w:hAnsi="Lustria"/>
        </w:rPr>
        <w:t>AOB</w:t>
      </w:r>
    </w:p>
    <w:p w:rsidR="47BD35DD" w:rsidP="1E2663D1" w:rsidRDefault="47BD35DD" w14:paraId="006500E3" w14:textId="629E61AC">
      <w:pPr>
        <w:pStyle w:val="Normal"/>
        <w:rPr>
          <w:rFonts w:ascii="Lustria" w:hAnsi="Lustria"/>
        </w:rPr>
      </w:pPr>
      <w:r w:rsidRPr="1E2663D1" w:rsidR="47BD35DD">
        <w:rPr>
          <w:rFonts w:ascii="Lustria" w:hAnsi="Lustria"/>
        </w:rPr>
        <w:t>TS shared the idea of having a Strawberry Tea for teachers and staff on Wednesday 12</w:t>
      </w:r>
      <w:r w:rsidRPr="1E2663D1" w:rsidR="47BD35DD">
        <w:rPr>
          <w:rFonts w:ascii="Lustria" w:hAnsi="Lustria"/>
          <w:vertAlign w:val="superscript"/>
        </w:rPr>
        <w:t>th</w:t>
      </w:r>
      <w:r w:rsidRPr="1E2663D1" w:rsidR="47BD35DD">
        <w:rPr>
          <w:rFonts w:ascii="Lustria" w:hAnsi="Lustria"/>
        </w:rPr>
        <w:t xml:space="preserve"> July</w:t>
      </w:r>
      <w:r w:rsidRPr="1E2663D1" w:rsidR="47BD35DD">
        <w:rPr>
          <w:rFonts w:ascii="Lustria" w:hAnsi="Lustria"/>
        </w:rPr>
        <w:t xml:space="preserve">. </w:t>
      </w:r>
      <w:r w:rsidRPr="1E2663D1" w:rsidR="47BD35DD">
        <w:rPr>
          <w:rFonts w:ascii="Lustria" w:hAnsi="Lustria"/>
        </w:rPr>
        <w:t>The GB thought this wa</w:t>
      </w:r>
      <w:r w:rsidRPr="1E2663D1" w:rsidR="06621B0F">
        <w:rPr>
          <w:rFonts w:ascii="Lustria" w:hAnsi="Lustria"/>
        </w:rPr>
        <w:t>s a lovely idea to thank everyone.</w:t>
      </w:r>
    </w:p>
    <w:p w:rsidRPr="00B426D8" w:rsidR="003024B9" w:rsidP="00800725" w:rsidRDefault="003024B9" w14:paraId="2A49BA8C" w14:textId="3C26C149">
      <w:pPr>
        <w:pStyle w:val="FGBHeading0"/>
        <w:rPr>
          <w:rFonts w:ascii="Lustria" w:hAnsi="Lustria"/>
        </w:rPr>
      </w:pPr>
      <w:r w:rsidRPr="1E2663D1" w:rsidR="003024B9">
        <w:rPr>
          <w:rFonts w:ascii="Lustria" w:hAnsi="Lustria"/>
        </w:rPr>
        <w:t xml:space="preserve">Future </w:t>
      </w:r>
      <w:r w:rsidRPr="1E2663D1" w:rsidR="003024B9">
        <w:rPr>
          <w:rFonts w:ascii="Lustria" w:hAnsi="Lustria"/>
        </w:rPr>
        <w:t>FGB</w:t>
      </w:r>
      <w:r w:rsidRPr="1E2663D1" w:rsidR="003024B9">
        <w:rPr>
          <w:rFonts w:ascii="Lustria" w:hAnsi="Lustria"/>
        </w:rPr>
        <w:t xml:space="preserve"> date:</w:t>
      </w:r>
    </w:p>
    <w:p w:rsidR="32576F36" w:rsidP="1E2663D1" w:rsidRDefault="32576F36" w14:paraId="509D9CA8" w14:textId="0902130E">
      <w:pPr>
        <w:pStyle w:val="Normal"/>
        <w:rPr>
          <w:rFonts w:ascii="Lustria" w:hAnsi="Lustria"/>
        </w:rPr>
      </w:pPr>
      <w:r w:rsidRPr="1E2663D1" w:rsidR="32576F36">
        <w:rPr>
          <w:rFonts w:ascii="Lustria" w:hAnsi="Lustria"/>
        </w:rPr>
        <w:t>To be decided and shared with GB as soon as possible.</w:t>
      </w:r>
    </w:p>
    <w:p w:rsidRPr="00B426D8" w:rsidR="00220D87" w:rsidP="00183716" w:rsidRDefault="003024B9" w14:paraId="7588FF9E" w14:textId="262D9FC0">
      <w:pPr>
        <w:spacing w:after="120" w:line="240" w:lineRule="auto"/>
        <w:rPr>
          <w:rFonts w:ascii="Lustria" w:hAnsi="Lustria"/>
        </w:rPr>
      </w:pPr>
    </w:p>
    <w:p w:rsidRPr="00B426D8" w:rsidR="006E7A36" w:rsidP="006E7A36" w:rsidRDefault="00CD1E58" w14:paraId="7FC727D9" w14:textId="197A5332">
      <w:pPr>
        <w:pStyle w:val="FGBHeading0"/>
        <w:rPr>
          <w:rFonts w:ascii="Lustria" w:hAnsi="Lustria"/>
        </w:rPr>
      </w:pPr>
      <w:r w:rsidRPr="1E2663D1" w:rsidR="00CD1E58">
        <w:rPr>
          <w:rFonts w:ascii="Lustria" w:hAnsi="Lustria"/>
        </w:rPr>
        <w:t>Summary of action points</w:t>
      </w:r>
    </w:p>
    <w:tbl>
      <w:tblPr>
        <w:tblW w:w="10424" w:type="dxa"/>
        <w:tblLook w:val="04A0" w:firstRow="1" w:lastRow="0" w:firstColumn="1" w:lastColumn="0" w:noHBand="0" w:noVBand="1"/>
      </w:tblPr>
      <w:tblGrid>
        <w:gridCol w:w="1741"/>
        <w:gridCol w:w="5418"/>
        <w:gridCol w:w="1831"/>
        <w:gridCol w:w="1434"/>
      </w:tblGrid>
      <w:tr w:rsidRPr="00B426D8" w:rsidR="006E7A36" w:rsidTr="721F9931" w14:paraId="5273E420" w14:textId="77777777">
        <w:trPr>
          <w:trHeight w:val="110"/>
        </w:trPr>
        <w:tc>
          <w:tcPr>
            <w:tcW w:w="174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84D2C"/>
            <w:tcMar/>
            <w:vAlign w:val="center"/>
            <w:hideMark/>
          </w:tcPr>
          <w:p w:rsidRPr="00B426D8" w:rsidR="006E7A36" w:rsidP="00E72C1A" w:rsidRDefault="006E7A36" w14:paraId="23C7CFC2" w14:textId="77777777">
            <w:pPr>
              <w:spacing w:after="0" w:line="240" w:lineRule="auto"/>
              <w:rPr>
                <w:rFonts w:ascii="Lustria" w:hAnsi="Lustria" w:eastAsia="Times New Roman" w:cs="Calibri"/>
                <w:b/>
                <w:bCs/>
                <w:color w:val="FFFFFF"/>
                <w:szCs w:val="20"/>
                <w:lang w:eastAsia="en-GB"/>
              </w:rPr>
            </w:pPr>
            <w:r w:rsidRPr="00B426D8">
              <w:rPr>
                <w:rFonts w:ascii="Lustria" w:hAnsi="Lustria" w:eastAsia="Times New Roman" w:cs="Calibri"/>
                <w:b/>
                <w:bCs/>
                <w:color w:val="FFFFFF"/>
                <w:szCs w:val="20"/>
                <w:lang w:eastAsia="en-GB"/>
              </w:rPr>
              <w:t>Topic/Title</w:t>
            </w:r>
          </w:p>
        </w:tc>
        <w:tc>
          <w:tcPr>
            <w:tcW w:w="5418"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384D2C"/>
            <w:tcMar/>
            <w:vAlign w:val="center"/>
            <w:hideMark/>
          </w:tcPr>
          <w:p w:rsidRPr="00B426D8" w:rsidR="006E7A36" w:rsidP="00E72C1A" w:rsidRDefault="006E7A36" w14:paraId="4379FD4C" w14:textId="77777777">
            <w:pPr>
              <w:spacing w:after="0" w:line="240" w:lineRule="auto"/>
              <w:rPr>
                <w:rFonts w:ascii="Lustria" w:hAnsi="Lustria" w:eastAsia="Times New Roman" w:cs="Calibri"/>
                <w:b/>
                <w:bCs/>
                <w:color w:val="FFFFFF"/>
                <w:szCs w:val="20"/>
                <w:lang w:eastAsia="en-GB"/>
              </w:rPr>
            </w:pPr>
            <w:r w:rsidRPr="00B426D8">
              <w:rPr>
                <w:rFonts w:ascii="Lustria" w:hAnsi="Lustria" w:eastAsia="Times New Roman" w:cs="Calibri"/>
                <w:b/>
                <w:bCs/>
                <w:color w:val="FFFFFF"/>
                <w:szCs w:val="20"/>
                <w:lang w:eastAsia="en-GB"/>
              </w:rPr>
              <w:t>Action</w:t>
            </w:r>
          </w:p>
        </w:tc>
        <w:tc>
          <w:tcPr>
            <w:tcW w:w="1831"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384D2C"/>
            <w:tcMar/>
            <w:vAlign w:val="center"/>
            <w:hideMark/>
          </w:tcPr>
          <w:p w:rsidRPr="00B426D8" w:rsidR="006E7A36" w:rsidP="00E72C1A" w:rsidRDefault="006E7A36" w14:paraId="39F732D0" w14:textId="77777777">
            <w:pPr>
              <w:spacing w:after="0" w:line="240" w:lineRule="auto"/>
              <w:rPr>
                <w:rFonts w:ascii="Lustria" w:hAnsi="Lustria" w:eastAsia="Times New Roman" w:cs="Calibri"/>
                <w:b/>
                <w:bCs/>
                <w:color w:val="FFFFFF"/>
                <w:szCs w:val="20"/>
                <w:lang w:eastAsia="en-GB"/>
              </w:rPr>
            </w:pPr>
            <w:r w:rsidRPr="00B426D8">
              <w:rPr>
                <w:rFonts w:ascii="Lustria" w:hAnsi="Lustria" w:eastAsia="Times New Roman" w:cs="Calibri"/>
                <w:b/>
                <w:bCs/>
                <w:color w:val="FFFFFF"/>
                <w:szCs w:val="20"/>
                <w:lang w:eastAsia="en-GB"/>
              </w:rPr>
              <w:t>Owner(s)</w:t>
            </w:r>
          </w:p>
        </w:tc>
        <w:tc>
          <w:tcPr>
            <w:tcW w:w="1434" w:type="dxa"/>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384D2C"/>
            <w:tcMar/>
            <w:hideMark/>
          </w:tcPr>
          <w:p w:rsidRPr="00B426D8" w:rsidR="006E7A36" w:rsidP="00E72C1A" w:rsidRDefault="006E7A36" w14:paraId="5B65261C" w14:textId="77777777">
            <w:pPr>
              <w:spacing w:after="0" w:line="240" w:lineRule="auto"/>
              <w:jc w:val="center"/>
              <w:rPr>
                <w:rFonts w:ascii="Lustria" w:hAnsi="Lustria" w:eastAsia="Times New Roman" w:cs="Calibri"/>
                <w:b/>
                <w:bCs/>
                <w:color w:val="FFFFFF"/>
                <w:szCs w:val="20"/>
                <w:lang w:eastAsia="en-GB"/>
              </w:rPr>
            </w:pPr>
            <w:r w:rsidRPr="00B426D8">
              <w:rPr>
                <w:rFonts w:ascii="Lustria" w:hAnsi="Lustria" w:eastAsia="Times New Roman" w:cs="Calibri"/>
                <w:b/>
                <w:bCs/>
                <w:color w:val="FFFFFF"/>
                <w:szCs w:val="20"/>
                <w:lang w:eastAsia="en-GB"/>
              </w:rPr>
              <w:t>Target Date</w:t>
            </w:r>
          </w:p>
        </w:tc>
      </w:tr>
      <w:tr w:rsidRPr="00B426D8" w:rsidR="006E7A36" w:rsidTr="721F9931" w14:paraId="65B12605" w14:textId="77777777">
        <w:trPr>
          <w:trHeight w:val="215"/>
        </w:trPr>
        <w:tc>
          <w:tcPr>
            <w:tcW w:w="1741"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Pr="00B426D8" w:rsidR="006E7A36" w:rsidP="27D141E0" w:rsidRDefault="06A7DFD5" w14:paraId="4303854E" w14:textId="73EEE033">
            <w:pPr>
              <w:spacing w:after="0" w:line="240" w:lineRule="auto"/>
              <w:rPr>
                <w:rFonts w:ascii="Lustria" w:hAnsi="Lustria" w:eastAsia="Times New Roman" w:cs="Calibri"/>
                <w:lang w:eastAsia="en-GB"/>
              </w:rPr>
            </w:pPr>
            <w:r w:rsidRPr="1E2663D1" w:rsidR="555E2786">
              <w:rPr>
                <w:rFonts w:ascii="Lustria" w:hAnsi="Lustria" w:eastAsia="Times New Roman" w:cs="Calibri"/>
                <w:lang w:eastAsia="en-GB"/>
              </w:rPr>
              <w:t>KS1 Results</w:t>
            </w:r>
          </w:p>
        </w:tc>
        <w:tc>
          <w:tcPr>
            <w:tcW w:w="5418"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Pr="00B426D8" w:rsidR="006E7A36" w:rsidP="27D141E0" w:rsidRDefault="06A7DFD5" w14:paraId="791DC777" w14:textId="2AAAE33F">
            <w:pPr>
              <w:spacing w:after="0" w:line="240" w:lineRule="auto"/>
              <w:rPr>
                <w:rFonts w:ascii="Lustria" w:hAnsi="Lustria"/>
                <w:lang w:eastAsia="en-GB"/>
              </w:rPr>
            </w:pPr>
            <w:r w:rsidRPr="1E2663D1" w:rsidR="555E2786">
              <w:rPr>
                <w:rFonts w:ascii="Lustria" w:hAnsi="Lustria"/>
                <w:lang w:eastAsia="en-GB"/>
              </w:rPr>
              <w:t>SIC to produce a report to summarise future actions</w:t>
            </w:r>
            <w:r w:rsidRPr="1E2663D1" w:rsidR="1A69A31C">
              <w:rPr>
                <w:rFonts w:ascii="Lustria" w:hAnsi="Lustria"/>
                <w:lang w:eastAsia="en-GB"/>
              </w:rPr>
              <w:t xml:space="preserve">. </w:t>
            </w:r>
            <w:r w:rsidRPr="1E2663D1" w:rsidR="1A69A31C">
              <w:rPr>
                <w:rFonts w:ascii="Lustria" w:hAnsi="Lustria"/>
                <w:lang w:eastAsia="en-GB"/>
              </w:rPr>
              <w:t xml:space="preserve"> </w:t>
            </w:r>
            <w:r w:rsidRPr="1E2663D1" w:rsidR="709F49B3">
              <w:rPr>
                <w:rFonts w:ascii="Lustria" w:hAnsi="Lustria"/>
                <w:lang w:eastAsia="en-GB"/>
              </w:rPr>
              <w:t>(</w:t>
            </w:r>
            <w:bookmarkStart w:name="_Int_Zs2TyVG4" w:id="1653522236"/>
            <w:r w:rsidRPr="1E2663D1" w:rsidR="1A69A31C">
              <w:rPr>
                <w:rFonts w:ascii="Lustria" w:hAnsi="Lustria"/>
                <w:lang w:eastAsia="en-GB"/>
              </w:rPr>
              <w:t>interventions</w:t>
            </w:r>
            <w:bookmarkEnd w:id="1653522236"/>
            <w:r w:rsidRPr="1E2663D1" w:rsidR="1A69A31C">
              <w:rPr>
                <w:rFonts w:ascii="Lustria" w:hAnsi="Lustria"/>
                <w:lang w:eastAsia="en-GB"/>
              </w:rPr>
              <w:t xml:space="preserve"> for children, HIP review, moderation clusters</w:t>
            </w:r>
            <w:r w:rsidRPr="1E2663D1" w:rsidR="684FFCF2">
              <w:rPr>
                <w:rFonts w:ascii="Lustria" w:hAnsi="Lustria"/>
                <w:lang w:eastAsia="en-GB"/>
              </w:rPr>
              <w:t>, termly sampling and spot checks)</w:t>
            </w:r>
            <w:r w:rsidRPr="1E2663D1" w:rsidR="66A467D2">
              <w:rPr>
                <w:rFonts w:ascii="Lustria" w:hAnsi="Lustria"/>
                <w:lang w:eastAsia="en-GB"/>
              </w:rPr>
              <w:t xml:space="preserve"> See HT report.</w:t>
            </w:r>
          </w:p>
        </w:tc>
        <w:tc>
          <w:tcPr>
            <w:tcW w:w="1831"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Pr="00B426D8" w:rsidR="006E7A36" w:rsidP="27D141E0" w:rsidRDefault="05DBDC34" w14:paraId="067A2109" w14:textId="7A1B02A6">
            <w:pPr>
              <w:spacing w:after="0" w:line="240" w:lineRule="auto"/>
              <w:rPr>
                <w:rFonts w:ascii="Lustria" w:hAnsi="Lustria" w:eastAsia="Times New Roman" w:cs="Calibri"/>
                <w:lang w:eastAsia="en-GB"/>
              </w:rPr>
            </w:pPr>
            <w:r w:rsidRPr="1E2663D1" w:rsidR="684FFCF2">
              <w:rPr>
                <w:rFonts w:ascii="Lustria" w:hAnsi="Lustria" w:eastAsia="Times New Roman" w:cs="Calibri"/>
                <w:lang w:eastAsia="en-GB"/>
              </w:rPr>
              <w:t>SIC</w:t>
            </w:r>
          </w:p>
        </w:tc>
        <w:tc>
          <w:tcPr>
            <w:tcW w:w="1434"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Pr="00B426D8" w:rsidR="006E7A36" w:rsidP="27D141E0" w:rsidRDefault="06A7DFD5" w14:paraId="1652130A" w14:textId="5508D5D8">
            <w:pPr>
              <w:spacing w:after="0" w:line="240" w:lineRule="auto"/>
              <w:jc w:val="center"/>
              <w:rPr>
                <w:rFonts w:ascii="Lustria" w:hAnsi="Lustria" w:eastAsia="Times New Roman" w:cs="Calibri"/>
                <w:color w:val="000000"/>
                <w:lang w:eastAsia="en-GB"/>
              </w:rPr>
            </w:pPr>
            <w:r w:rsidRPr="1E2663D1" w:rsidR="684FFCF2">
              <w:rPr>
                <w:rFonts w:ascii="Lustria" w:hAnsi="Lustria" w:eastAsia="Times New Roman" w:cs="Calibri"/>
                <w:color w:val="000000" w:themeColor="text1" w:themeTint="FF" w:themeShade="FF"/>
                <w:lang w:eastAsia="en-GB"/>
              </w:rPr>
              <w:t xml:space="preserve">October half </w:t>
            </w:r>
            <w:r w:rsidRPr="1E2663D1" w:rsidR="684FFCF2">
              <w:rPr>
                <w:rFonts w:ascii="Lustria" w:hAnsi="Lustria" w:eastAsia="Times New Roman" w:cs="Calibri"/>
                <w:color w:val="000000" w:themeColor="text1" w:themeTint="FF" w:themeShade="FF"/>
                <w:lang w:eastAsia="en-GB"/>
              </w:rPr>
              <w:t>term</w:t>
            </w:r>
          </w:p>
        </w:tc>
      </w:tr>
      <w:tr w:rsidR="1E2663D1" w:rsidTr="721F9931" w14:paraId="76BF0CED">
        <w:trPr>
          <w:trHeight w:val="215"/>
        </w:trPr>
        <w:tc>
          <w:tcPr>
            <w:tcW w:w="1741"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4FF1BC4C" w:rsidP="1E2663D1" w:rsidRDefault="4FF1BC4C" w14:paraId="7DB5413B" w14:textId="678BBB98">
            <w:pPr>
              <w:pStyle w:val="Normal"/>
              <w:spacing w:line="240" w:lineRule="auto"/>
              <w:rPr>
                <w:rFonts w:ascii="Lustria" w:hAnsi="Lustria" w:eastAsia="Times New Roman" w:cs="Calibri"/>
                <w:lang w:eastAsia="en-GB"/>
              </w:rPr>
            </w:pPr>
            <w:r w:rsidRPr="1E2663D1" w:rsidR="4FF1BC4C">
              <w:rPr>
                <w:rFonts w:ascii="Lustria" w:hAnsi="Lustria" w:eastAsia="Times New Roman" w:cs="Calibri"/>
                <w:lang w:eastAsia="en-GB"/>
              </w:rPr>
              <w:t>KS2 Results</w:t>
            </w:r>
          </w:p>
        </w:tc>
        <w:tc>
          <w:tcPr>
            <w:tcW w:w="5418"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4FF1BC4C" w:rsidP="1E2663D1" w:rsidRDefault="4FF1BC4C" w14:paraId="0484B170" w14:textId="7F15FBBF">
            <w:pPr>
              <w:pStyle w:val="Normal"/>
              <w:spacing w:line="240" w:lineRule="auto"/>
              <w:rPr>
                <w:rFonts w:ascii="Lustria" w:hAnsi="Lustria"/>
                <w:lang w:eastAsia="en-GB"/>
              </w:rPr>
            </w:pPr>
            <w:r w:rsidRPr="721F9931" w:rsidR="7AD53AAC">
              <w:rPr>
                <w:rFonts w:ascii="Lustria" w:hAnsi="Lustria"/>
                <w:lang w:eastAsia="en-GB"/>
              </w:rPr>
              <w:t>KS to send results to GB</w:t>
            </w:r>
            <w:r w:rsidRPr="721F9931" w:rsidR="606F94BD">
              <w:rPr>
                <w:rFonts w:ascii="Lustria" w:hAnsi="Lustria"/>
                <w:lang w:eastAsia="en-GB"/>
              </w:rPr>
              <w:t>.</w:t>
            </w:r>
          </w:p>
        </w:tc>
        <w:tc>
          <w:tcPr>
            <w:tcW w:w="1831"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4FF1BC4C" w:rsidP="1E2663D1" w:rsidRDefault="4FF1BC4C" w14:paraId="2AEF40B1" w14:textId="3E8AFAB1">
            <w:pPr>
              <w:pStyle w:val="Normal"/>
              <w:spacing w:line="240" w:lineRule="auto"/>
              <w:rPr>
                <w:rFonts w:ascii="Lustria" w:hAnsi="Lustria" w:eastAsia="Times New Roman" w:cs="Calibri"/>
                <w:lang w:eastAsia="en-GB"/>
              </w:rPr>
            </w:pPr>
            <w:r w:rsidRPr="1E2663D1" w:rsidR="4FF1BC4C">
              <w:rPr>
                <w:rFonts w:ascii="Lustria" w:hAnsi="Lustria" w:eastAsia="Times New Roman" w:cs="Calibri"/>
                <w:lang w:eastAsia="en-GB"/>
              </w:rPr>
              <w:t>KS</w:t>
            </w:r>
          </w:p>
        </w:tc>
        <w:tc>
          <w:tcPr>
            <w:tcW w:w="1434"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4FF1BC4C" w:rsidP="1E2663D1" w:rsidRDefault="4FF1BC4C" w14:paraId="4FFDBBD1" w14:textId="6D9C37C6">
            <w:pPr>
              <w:pStyle w:val="Normal"/>
              <w:spacing w:line="240" w:lineRule="auto"/>
              <w:jc w:val="center"/>
              <w:rPr>
                <w:rFonts w:ascii="Lustria" w:hAnsi="Lustria" w:eastAsia="Times New Roman" w:cs="Calibri"/>
                <w:color w:val="000000" w:themeColor="text1" w:themeTint="FF" w:themeShade="FF"/>
                <w:lang w:eastAsia="en-GB"/>
              </w:rPr>
            </w:pPr>
            <w:r w:rsidRPr="1E2663D1" w:rsidR="4FF1BC4C">
              <w:rPr>
                <w:rFonts w:ascii="Lustria" w:hAnsi="Lustria" w:eastAsia="Times New Roman" w:cs="Calibri"/>
                <w:color w:val="000000" w:themeColor="text1" w:themeTint="FF" w:themeShade="FF"/>
                <w:lang w:eastAsia="en-GB"/>
              </w:rPr>
              <w:t>12 July</w:t>
            </w:r>
          </w:p>
        </w:tc>
      </w:tr>
      <w:tr w:rsidR="1E2663D1" w:rsidTr="721F9931" w14:paraId="2AA1B33C">
        <w:trPr>
          <w:trHeight w:val="215"/>
        </w:trPr>
        <w:tc>
          <w:tcPr>
            <w:tcW w:w="1741"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2DC65C7A" w:rsidP="1E2663D1" w:rsidRDefault="2DC65C7A" w14:paraId="32EA73EE" w14:textId="10589908">
            <w:pPr>
              <w:pStyle w:val="Normal"/>
              <w:spacing w:line="240" w:lineRule="auto"/>
              <w:rPr>
                <w:rFonts w:ascii="Lustria" w:hAnsi="Lustria" w:eastAsia="Times New Roman" w:cs="Calibri"/>
                <w:lang w:eastAsia="en-GB"/>
              </w:rPr>
            </w:pPr>
            <w:r w:rsidRPr="1E2663D1" w:rsidR="2DC65C7A">
              <w:rPr>
                <w:rFonts w:ascii="Lustria" w:hAnsi="Lustria" w:eastAsia="Times New Roman" w:cs="Calibri"/>
                <w:lang w:eastAsia="en-GB"/>
              </w:rPr>
              <w:t>Marketing</w:t>
            </w:r>
          </w:p>
        </w:tc>
        <w:tc>
          <w:tcPr>
            <w:tcW w:w="5418"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2DC65C7A" w:rsidP="1E2663D1" w:rsidRDefault="2DC65C7A" w14:paraId="2E50D9E3" w14:textId="1B281028">
            <w:pPr>
              <w:pStyle w:val="Normal"/>
              <w:spacing w:line="240" w:lineRule="auto"/>
              <w:rPr>
                <w:rFonts w:ascii="Lustria" w:hAnsi="Lustria"/>
                <w:lang w:eastAsia="en-GB"/>
              </w:rPr>
            </w:pPr>
            <w:r w:rsidRPr="1E2663D1" w:rsidR="2DC65C7A">
              <w:rPr>
                <w:rFonts w:ascii="Lustria" w:hAnsi="Lustria"/>
                <w:lang w:eastAsia="en-GB"/>
              </w:rPr>
              <w:t xml:space="preserve">Ideas to increase pupil numbers, </w:t>
            </w:r>
            <w:r w:rsidRPr="1E2663D1" w:rsidR="16A3A875">
              <w:rPr>
                <w:rFonts w:ascii="Lustria" w:hAnsi="Lustria"/>
                <w:lang w:eastAsia="en-GB"/>
              </w:rPr>
              <w:t>Facebook</w:t>
            </w:r>
            <w:r w:rsidRPr="1E2663D1" w:rsidR="2DC65C7A">
              <w:rPr>
                <w:rFonts w:ascii="Lustria" w:hAnsi="Lustria"/>
                <w:lang w:eastAsia="en-GB"/>
              </w:rPr>
              <w:t>, Instagram, media.</w:t>
            </w:r>
          </w:p>
        </w:tc>
        <w:tc>
          <w:tcPr>
            <w:tcW w:w="1831"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2DC65C7A" w:rsidP="1E2663D1" w:rsidRDefault="2DC65C7A" w14:paraId="46397C1C" w14:textId="2FA74A0B">
            <w:pPr>
              <w:pStyle w:val="Normal"/>
              <w:spacing w:line="240" w:lineRule="auto"/>
              <w:rPr>
                <w:rFonts w:ascii="Lustria" w:hAnsi="Lustria" w:eastAsia="Times New Roman" w:cs="Calibri"/>
                <w:lang w:eastAsia="en-GB"/>
              </w:rPr>
            </w:pPr>
            <w:r w:rsidRPr="1E2663D1" w:rsidR="2DC65C7A">
              <w:rPr>
                <w:rFonts w:ascii="Lustria" w:hAnsi="Lustria" w:eastAsia="Times New Roman" w:cs="Calibri"/>
                <w:lang w:eastAsia="en-GB"/>
              </w:rPr>
              <w:t>All</w:t>
            </w:r>
          </w:p>
        </w:tc>
        <w:tc>
          <w:tcPr>
            <w:tcW w:w="1434"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2DC65C7A" w:rsidP="1E2663D1" w:rsidRDefault="2DC65C7A" w14:paraId="1DC7EC1C" w14:textId="510DF966">
            <w:pPr>
              <w:pStyle w:val="Normal"/>
              <w:spacing w:line="240" w:lineRule="auto"/>
              <w:jc w:val="center"/>
              <w:rPr>
                <w:rFonts w:ascii="Lustria" w:hAnsi="Lustria" w:eastAsia="Times New Roman" w:cs="Calibri"/>
                <w:color w:val="000000" w:themeColor="text1" w:themeTint="FF" w:themeShade="FF"/>
                <w:lang w:eastAsia="en-GB"/>
              </w:rPr>
            </w:pPr>
            <w:r w:rsidRPr="1E2663D1" w:rsidR="2DC65C7A">
              <w:rPr>
                <w:rFonts w:ascii="Lustria" w:hAnsi="Lustria" w:eastAsia="Times New Roman" w:cs="Calibri"/>
                <w:color w:val="000000" w:themeColor="text1" w:themeTint="FF" w:themeShade="FF"/>
                <w:lang w:eastAsia="en-GB"/>
              </w:rPr>
              <w:t>Ongoing</w:t>
            </w:r>
          </w:p>
        </w:tc>
      </w:tr>
      <w:tr w:rsidR="1E2663D1" w:rsidTr="721F9931" w14:paraId="19B6F923">
        <w:trPr>
          <w:trHeight w:val="215"/>
        </w:trPr>
        <w:tc>
          <w:tcPr>
            <w:tcW w:w="1741"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20E4E2CF" w:rsidP="1E2663D1" w:rsidRDefault="20E4E2CF" w14:paraId="094871C2" w14:textId="486E4C76">
            <w:pPr>
              <w:pStyle w:val="Normal"/>
              <w:spacing w:line="240" w:lineRule="auto"/>
              <w:rPr>
                <w:rFonts w:ascii="Lustria" w:hAnsi="Lustria" w:eastAsia="Times New Roman" w:cs="Calibri"/>
                <w:lang w:eastAsia="en-GB"/>
              </w:rPr>
            </w:pPr>
            <w:r w:rsidRPr="1E2663D1" w:rsidR="20E4E2CF">
              <w:rPr>
                <w:rFonts w:ascii="Lustria" w:hAnsi="Lustria" w:eastAsia="Times New Roman" w:cs="Calibri"/>
                <w:lang w:eastAsia="en-GB"/>
              </w:rPr>
              <w:t>CPOMS</w:t>
            </w:r>
          </w:p>
        </w:tc>
        <w:tc>
          <w:tcPr>
            <w:tcW w:w="5418"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20E4E2CF" w:rsidP="1E2663D1" w:rsidRDefault="20E4E2CF" w14:paraId="74C49A72" w14:textId="209ED5FE">
            <w:pPr>
              <w:pStyle w:val="Normal"/>
              <w:spacing w:line="240" w:lineRule="auto"/>
              <w:rPr>
                <w:rFonts w:ascii="Lustria" w:hAnsi="Lustria"/>
                <w:lang w:eastAsia="en-GB"/>
              </w:rPr>
            </w:pPr>
            <w:r w:rsidRPr="1E2663D1" w:rsidR="20E4E2CF">
              <w:rPr>
                <w:rFonts w:ascii="Lustria" w:hAnsi="Lustria"/>
                <w:lang w:eastAsia="en-GB"/>
              </w:rPr>
              <w:t xml:space="preserve">Categories to be reviewed </w:t>
            </w:r>
            <w:r w:rsidRPr="1E2663D1" w:rsidR="20E4E2CF">
              <w:rPr>
                <w:rFonts w:ascii="Lustria" w:hAnsi="Lustria"/>
                <w:lang w:eastAsia="en-GB"/>
              </w:rPr>
              <w:t>foll</w:t>
            </w:r>
            <w:r w:rsidRPr="1E2663D1" w:rsidR="7834B34E">
              <w:rPr>
                <w:rFonts w:ascii="Lustria" w:hAnsi="Lustria"/>
                <w:lang w:eastAsia="en-GB"/>
              </w:rPr>
              <w:t>o</w:t>
            </w:r>
            <w:r w:rsidRPr="1E2663D1" w:rsidR="20E4E2CF">
              <w:rPr>
                <w:rFonts w:ascii="Lustria" w:hAnsi="Lustria"/>
                <w:lang w:eastAsia="en-GB"/>
              </w:rPr>
              <w:t>wed</w:t>
            </w:r>
            <w:r w:rsidRPr="1E2663D1" w:rsidR="20E4E2CF">
              <w:rPr>
                <w:rFonts w:ascii="Lustria" w:hAnsi="Lustria"/>
                <w:lang w:eastAsia="en-GB"/>
              </w:rPr>
              <w:t xml:space="preserve"> by teacher training.</w:t>
            </w:r>
          </w:p>
          <w:p w:rsidR="1E2663D1" w:rsidP="1E2663D1" w:rsidRDefault="1E2663D1" w14:paraId="07249346" w14:textId="2833EB44">
            <w:pPr>
              <w:pStyle w:val="Normal"/>
              <w:spacing w:line="240" w:lineRule="auto"/>
              <w:rPr>
                <w:rFonts w:ascii="Lustria" w:hAnsi="Lustria"/>
                <w:lang w:eastAsia="en-GB"/>
              </w:rPr>
            </w:pPr>
          </w:p>
        </w:tc>
        <w:tc>
          <w:tcPr>
            <w:tcW w:w="1831"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20E4E2CF" w:rsidP="1E2663D1" w:rsidRDefault="20E4E2CF" w14:paraId="50FCD3C3" w14:textId="677DB6AF">
            <w:pPr>
              <w:pStyle w:val="Normal"/>
              <w:spacing w:line="240" w:lineRule="auto"/>
              <w:rPr>
                <w:rFonts w:ascii="Lustria" w:hAnsi="Lustria" w:eastAsia="Times New Roman" w:cs="Calibri"/>
                <w:lang w:eastAsia="en-GB"/>
              </w:rPr>
            </w:pPr>
            <w:r w:rsidRPr="1E2663D1" w:rsidR="20E4E2CF">
              <w:rPr>
                <w:rFonts w:ascii="Lustria" w:hAnsi="Lustria" w:eastAsia="Times New Roman" w:cs="Calibri"/>
                <w:lang w:eastAsia="en-GB"/>
              </w:rPr>
              <w:t>KS</w:t>
            </w:r>
            <w:r>
              <w:br/>
            </w:r>
            <w:r w:rsidRPr="1E2663D1" w:rsidR="00375568">
              <w:rPr>
                <w:rFonts w:ascii="Lustria" w:hAnsi="Lustria" w:eastAsia="Times New Roman" w:cs="Calibri"/>
                <w:lang w:eastAsia="en-GB"/>
              </w:rPr>
              <w:t>FT</w:t>
            </w:r>
          </w:p>
        </w:tc>
        <w:tc>
          <w:tcPr>
            <w:tcW w:w="1434"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00375568" w:rsidP="1E2663D1" w:rsidRDefault="00375568" w14:paraId="1F52BE2B" w14:textId="76A6FFAC">
            <w:pPr>
              <w:pStyle w:val="Normal"/>
              <w:spacing w:line="240" w:lineRule="auto"/>
              <w:jc w:val="center"/>
              <w:rPr>
                <w:rFonts w:ascii="Lustria" w:hAnsi="Lustria" w:eastAsia="Times New Roman" w:cs="Calibri"/>
                <w:color w:val="000000" w:themeColor="text1" w:themeTint="FF" w:themeShade="FF"/>
                <w:lang w:eastAsia="en-GB"/>
              </w:rPr>
            </w:pPr>
            <w:r w:rsidRPr="1E2663D1" w:rsidR="00375568">
              <w:rPr>
                <w:rFonts w:ascii="Lustria" w:hAnsi="Lustria" w:eastAsia="Times New Roman" w:cs="Calibri"/>
                <w:color w:val="000000" w:themeColor="text1" w:themeTint="FF" w:themeShade="FF"/>
                <w:lang w:eastAsia="en-GB"/>
              </w:rPr>
              <w:t>Autumn Term</w:t>
            </w:r>
          </w:p>
        </w:tc>
      </w:tr>
      <w:tr w:rsidR="1E2663D1" w:rsidTr="721F9931" w14:paraId="6030C012">
        <w:trPr>
          <w:trHeight w:val="215"/>
        </w:trPr>
        <w:tc>
          <w:tcPr>
            <w:tcW w:w="1741"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00375568" w:rsidP="1E2663D1" w:rsidRDefault="00375568" w14:paraId="1EFF65CC" w14:textId="04D3F626">
            <w:pPr>
              <w:pStyle w:val="Normal"/>
              <w:spacing w:line="240" w:lineRule="auto"/>
              <w:rPr>
                <w:rFonts w:ascii="Lustria" w:hAnsi="Lustria" w:eastAsia="Times New Roman" w:cs="Calibri"/>
                <w:lang w:eastAsia="en-GB"/>
              </w:rPr>
            </w:pPr>
            <w:r w:rsidRPr="1E2663D1" w:rsidR="00375568">
              <w:rPr>
                <w:rFonts w:ascii="Lustria" w:hAnsi="Lustria" w:eastAsia="Times New Roman" w:cs="Calibri"/>
                <w:lang w:eastAsia="en-GB"/>
              </w:rPr>
              <w:t>Health &amp; Safety</w:t>
            </w:r>
          </w:p>
        </w:tc>
        <w:tc>
          <w:tcPr>
            <w:tcW w:w="5418"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00375568" w:rsidP="1E2663D1" w:rsidRDefault="00375568" w14:paraId="2D8253E9" w14:textId="3C291C10">
            <w:pPr>
              <w:pStyle w:val="Normal"/>
              <w:spacing w:line="240" w:lineRule="auto"/>
              <w:rPr>
                <w:rFonts w:ascii="Lustria" w:hAnsi="Lustria"/>
                <w:lang w:eastAsia="en-GB"/>
              </w:rPr>
            </w:pPr>
            <w:r w:rsidRPr="1E2663D1" w:rsidR="00375568">
              <w:rPr>
                <w:rFonts w:ascii="Lustria" w:hAnsi="Lustria"/>
                <w:lang w:eastAsia="en-GB"/>
              </w:rPr>
              <w:t>Fire drill and Lock Down drill to be carried out.</w:t>
            </w:r>
          </w:p>
        </w:tc>
        <w:tc>
          <w:tcPr>
            <w:tcW w:w="1831"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00375568" w:rsidP="1E2663D1" w:rsidRDefault="00375568" w14:paraId="6D5A1BD0" w14:textId="1F6791FE">
            <w:pPr>
              <w:pStyle w:val="Normal"/>
              <w:spacing w:line="240" w:lineRule="auto"/>
              <w:rPr>
                <w:rFonts w:ascii="Lustria" w:hAnsi="Lustria" w:eastAsia="Times New Roman" w:cs="Calibri"/>
                <w:lang w:eastAsia="en-GB"/>
              </w:rPr>
            </w:pPr>
            <w:r w:rsidRPr="1E2663D1" w:rsidR="00375568">
              <w:rPr>
                <w:rFonts w:ascii="Lustria" w:hAnsi="Lustria" w:eastAsia="Times New Roman" w:cs="Calibri"/>
                <w:lang w:eastAsia="en-GB"/>
              </w:rPr>
              <w:t>KS</w:t>
            </w:r>
          </w:p>
          <w:p w:rsidR="00375568" w:rsidP="1E2663D1" w:rsidRDefault="00375568" w14:paraId="7DC98640" w14:textId="64875B8C">
            <w:pPr>
              <w:pStyle w:val="Normal"/>
              <w:spacing w:line="240" w:lineRule="auto"/>
              <w:rPr>
                <w:rFonts w:ascii="Lustria" w:hAnsi="Lustria" w:eastAsia="Times New Roman" w:cs="Calibri"/>
                <w:lang w:eastAsia="en-GB"/>
              </w:rPr>
            </w:pPr>
            <w:r w:rsidRPr="1E2663D1" w:rsidR="00375568">
              <w:rPr>
                <w:rFonts w:ascii="Lustria" w:hAnsi="Lustria" w:eastAsia="Times New Roman" w:cs="Calibri"/>
                <w:lang w:eastAsia="en-GB"/>
              </w:rPr>
              <w:t>KL</w:t>
            </w:r>
          </w:p>
        </w:tc>
        <w:tc>
          <w:tcPr>
            <w:tcW w:w="1434"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00375568" w:rsidP="1E2663D1" w:rsidRDefault="00375568" w14:paraId="50DA04CF" w14:textId="63509264">
            <w:pPr>
              <w:pStyle w:val="Normal"/>
              <w:spacing w:line="240" w:lineRule="auto"/>
              <w:jc w:val="center"/>
              <w:rPr>
                <w:rFonts w:ascii="Lustria" w:hAnsi="Lustria" w:eastAsia="Times New Roman" w:cs="Calibri"/>
                <w:color w:val="000000" w:themeColor="text1" w:themeTint="FF" w:themeShade="FF"/>
                <w:lang w:eastAsia="en-GB"/>
              </w:rPr>
            </w:pPr>
            <w:r w:rsidRPr="1E2663D1" w:rsidR="00375568">
              <w:rPr>
                <w:rFonts w:ascii="Lustria" w:hAnsi="Lustria" w:eastAsia="Times New Roman" w:cs="Calibri"/>
                <w:color w:val="000000" w:themeColor="text1" w:themeTint="FF" w:themeShade="FF"/>
                <w:lang w:eastAsia="en-GB"/>
              </w:rPr>
              <w:t>Autumn Term</w:t>
            </w:r>
          </w:p>
        </w:tc>
      </w:tr>
      <w:tr w:rsidR="1E2663D1" w:rsidTr="721F9931" w14:paraId="53AF4FD9">
        <w:trPr>
          <w:trHeight w:val="215"/>
        </w:trPr>
        <w:tc>
          <w:tcPr>
            <w:tcW w:w="1741"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1D403F5E" w:rsidP="1E2663D1" w:rsidRDefault="1D403F5E" w14:paraId="4AC6CE0A" w14:textId="4B8F98CC">
            <w:pPr>
              <w:pStyle w:val="Normal"/>
              <w:spacing w:line="240" w:lineRule="auto"/>
              <w:rPr>
                <w:rFonts w:ascii="Lustria" w:hAnsi="Lustria" w:eastAsia="Times New Roman" w:cs="Calibri"/>
                <w:lang w:eastAsia="en-GB"/>
              </w:rPr>
            </w:pPr>
            <w:r w:rsidRPr="1E2663D1" w:rsidR="1D403F5E">
              <w:rPr>
                <w:rFonts w:ascii="Lustria" w:hAnsi="Lustria" w:eastAsia="Times New Roman" w:cs="Calibri"/>
                <w:lang w:eastAsia="en-GB"/>
              </w:rPr>
              <w:t>Governor Business Schedule</w:t>
            </w:r>
          </w:p>
        </w:tc>
        <w:tc>
          <w:tcPr>
            <w:tcW w:w="5418"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1D403F5E" w:rsidP="1E2663D1" w:rsidRDefault="1D403F5E" w14:paraId="3C589D35" w14:textId="1155DA76">
            <w:pPr>
              <w:pStyle w:val="Normal"/>
              <w:spacing w:line="240" w:lineRule="auto"/>
              <w:rPr>
                <w:rFonts w:ascii="Lustria" w:hAnsi="Lustria"/>
                <w:lang w:eastAsia="en-GB"/>
              </w:rPr>
            </w:pPr>
            <w:r w:rsidRPr="1E2663D1" w:rsidR="1D403F5E">
              <w:rPr>
                <w:rFonts w:ascii="Lustria" w:hAnsi="Lustria"/>
                <w:lang w:eastAsia="en-GB"/>
              </w:rPr>
              <w:t>Annual plan for 2023-24 to be shared and added to GovHub.</w:t>
            </w:r>
          </w:p>
        </w:tc>
        <w:tc>
          <w:tcPr>
            <w:tcW w:w="1831"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1D403F5E" w:rsidP="1E2663D1" w:rsidRDefault="1D403F5E" w14:paraId="686EC751" w14:textId="413BFA3F">
            <w:pPr>
              <w:pStyle w:val="Normal"/>
              <w:spacing w:line="240" w:lineRule="auto"/>
              <w:rPr>
                <w:rFonts w:ascii="Lustria" w:hAnsi="Lustria" w:eastAsia="Times New Roman" w:cs="Calibri"/>
                <w:lang w:eastAsia="en-GB"/>
              </w:rPr>
            </w:pPr>
            <w:r w:rsidRPr="1E2663D1" w:rsidR="1D403F5E">
              <w:rPr>
                <w:rFonts w:ascii="Lustria" w:hAnsi="Lustria" w:eastAsia="Times New Roman" w:cs="Calibri"/>
                <w:lang w:eastAsia="en-GB"/>
              </w:rPr>
              <w:t>AF</w:t>
            </w:r>
          </w:p>
          <w:p w:rsidR="1D403F5E" w:rsidP="1E2663D1" w:rsidRDefault="1D403F5E" w14:paraId="677ABE6A" w14:textId="128A5867">
            <w:pPr>
              <w:pStyle w:val="Normal"/>
              <w:spacing w:line="240" w:lineRule="auto"/>
              <w:rPr>
                <w:rFonts w:ascii="Lustria" w:hAnsi="Lustria" w:eastAsia="Times New Roman" w:cs="Calibri"/>
                <w:lang w:eastAsia="en-GB"/>
              </w:rPr>
            </w:pPr>
            <w:r w:rsidRPr="1E2663D1" w:rsidR="1D403F5E">
              <w:rPr>
                <w:rFonts w:ascii="Lustria" w:hAnsi="Lustria" w:eastAsia="Times New Roman" w:cs="Calibri"/>
                <w:lang w:eastAsia="en-GB"/>
              </w:rPr>
              <w:t>AB</w:t>
            </w:r>
          </w:p>
        </w:tc>
        <w:tc>
          <w:tcPr>
            <w:tcW w:w="1434"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1D403F5E" w:rsidP="1E2663D1" w:rsidRDefault="1D403F5E" w14:paraId="778FC1C7" w14:textId="2816F4CC">
            <w:pPr>
              <w:pStyle w:val="Normal"/>
              <w:spacing w:line="240" w:lineRule="auto"/>
              <w:jc w:val="center"/>
              <w:rPr>
                <w:rFonts w:ascii="Lustria" w:hAnsi="Lustria" w:eastAsia="Times New Roman" w:cs="Calibri"/>
                <w:color w:val="000000" w:themeColor="text1" w:themeTint="FF" w:themeShade="FF"/>
                <w:lang w:eastAsia="en-GB"/>
              </w:rPr>
            </w:pPr>
            <w:r w:rsidRPr="1E2663D1" w:rsidR="1D403F5E">
              <w:rPr>
                <w:rFonts w:ascii="Lustria" w:hAnsi="Lustria" w:eastAsia="Times New Roman" w:cs="Calibri"/>
                <w:color w:val="000000" w:themeColor="text1" w:themeTint="FF" w:themeShade="FF"/>
                <w:lang w:eastAsia="en-GB"/>
              </w:rPr>
              <w:t>1</w:t>
            </w:r>
            <w:r w:rsidRPr="1E2663D1" w:rsidR="1D403F5E">
              <w:rPr>
                <w:rFonts w:ascii="Lustria" w:hAnsi="Lustria" w:eastAsia="Times New Roman" w:cs="Calibri"/>
                <w:color w:val="000000" w:themeColor="text1" w:themeTint="FF" w:themeShade="FF"/>
                <w:vertAlign w:val="superscript"/>
                <w:lang w:eastAsia="en-GB"/>
              </w:rPr>
              <w:t>st</w:t>
            </w:r>
            <w:r w:rsidRPr="1E2663D1" w:rsidR="1D403F5E">
              <w:rPr>
                <w:rFonts w:ascii="Lustria" w:hAnsi="Lustria" w:eastAsia="Times New Roman" w:cs="Calibri"/>
                <w:color w:val="000000" w:themeColor="text1" w:themeTint="FF" w:themeShade="FF"/>
                <w:lang w:eastAsia="en-GB"/>
              </w:rPr>
              <w:t xml:space="preserve"> Sept</w:t>
            </w:r>
          </w:p>
        </w:tc>
      </w:tr>
      <w:tr w:rsidR="1E2663D1" w:rsidTr="721F9931" w14:paraId="049BABFC">
        <w:trPr>
          <w:trHeight w:val="215"/>
        </w:trPr>
        <w:tc>
          <w:tcPr>
            <w:tcW w:w="1741"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tcPr>
          <w:p w:rsidR="640DA03A" w:rsidP="1E2663D1" w:rsidRDefault="640DA03A" w14:paraId="0F97C724" w14:textId="2B62FE99">
            <w:pPr>
              <w:pStyle w:val="Normal"/>
              <w:spacing w:line="240" w:lineRule="auto"/>
              <w:rPr>
                <w:rFonts w:ascii="Lustria" w:hAnsi="Lustria" w:eastAsia="Times New Roman" w:cs="Calibri"/>
                <w:lang w:eastAsia="en-GB"/>
              </w:rPr>
            </w:pPr>
            <w:r w:rsidRPr="1E2663D1" w:rsidR="640DA03A">
              <w:rPr>
                <w:rFonts w:ascii="Lustria" w:hAnsi="Lustria" w:eastAsia="Times New Roman" w:cs="Calibri"/>
                <w:lang w:eastAsia="en-GB"/>
              </w:rPr>
              <w:t>Governor Week</w:t>
            </w:r>
          </w:p>
        </w:tc>
        <w:tc>
          <w:tcPr>
            <w:tcW w:w="5418"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640DA03A" w:rsidP="1E2663D1" w:rsidRDefault="640DA03A" w14:paraId="7FFAA7AD" w14:textId="29C403D5">
            <w:pPr>
              <w:pStyle w:val="Normal"/>
              <w:spacing w:line="240" w:lineRule="auto"/>
              <w:rPr>
                <w:rFonts w:ascii="Lustria" w:hAnsi="Lustria"/>
                <w:lang w:eastAsia="en-GB"/>
              </w:rPr>
            </w:pPr>
            <w:r w:rsidRPr="1E2663D1" w:rsidR="640DA03A">
              <w:rPr>
                <w:rFonts w:ascii="Lustria" w:hAnsi="Lustria"/>
                <w:lang w:eastAsia="en-GB"/>
              </w:rPr>
              <w:t xml:space="preserve">Any outstanding write ups to be added to </w:t>
            </w:r>
            <w:r w:rsidRPr="1E2663D1" w:rsidR="640DA03A">
              <w:rPr>
                <w:rFonts w:ascii="Lustria" w:hAnsi="Lustria"/>
                <w:lang w:eastAsia="en-GB"/>
              </w:rPr>
              <w:t>GovHub</w:t>
            </w:r>
            <w:r w:rsidRPr="1E2663D1" w:rsidR="640DA03A">
              <w:rPr>
                <w:rFonts w:ascii="Lustria" w:hAnsi="Lustria"/>
                <w:lang w:eastAsia="en-GB"/>
              </w:rPr>
              <w:t>.</w:t>
            </w:r>
          </w:p>
          <w:p w:rsidR="15E27DA2" w:rsidP="1E2663D1" w:rsidRDefault="15E27DA2" w14:paraId="68409855" w14:textId="49B35E6D">
            <w:pPr>
              <w:pStyle w:val="Normal"/>
              <w:spacing w:line="240" w:lineRule="auto"/>
              <w:rPr>
                <w:rFonts w:ascii="Lustria" w:hAnsi="Lustria"/>
                <w:lang w:eastAsia="en-GB"/>
              </w:rPr>
            </w:pPr>
            <w:r w:rsidRPr="1E2663D1" w:rsidR="15E27DA2">
              <w:rPr>
                <w:rFonts w:ascii="Lustria" w:hAnsi="Lustria"/>
                <w:lang w:eastAsia="en-GB"/>
              </w:rPr>
              <w:t>Dates for 2023/24 to be set.</w:t>
            </w:r>
          </w:p>
        </w:tc>
        <w:tc>
          <w:tcPr>
            <w:tcW w:w="1831"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640DA03A" w:rsidP="1E2663D1" w:rsidRDefault="640DA03A" w14:paraId="59042412" w14:textId="3A81E067">
            <w:pPr>
              <w:pStyle w:val="Normal"/>
              <w:spacing w:line="240" w:lineRule="auto"/>
              <w:rPr>
                <w:rFonts w:ascii="Lustria" w:hAnsi="Lustria" w:eastAsia="Times New Roman" w:cs="Calibri"/>
                <w:lang w:eastAsia="en-GB"/>
              </w:rPr>
            </w:pPr>
            <w:r w:rsidRPr="1E2663D1" w:rsidR="640DA03A">
              <w:rPr>
                <w:rFonts w:ascii="Lustria" w:hAnsi="Lustria" w:eastAsia="Times New Roman" w:cs="Calibri"/>
                <w:lang w:eastAsia="en-GB"/>
              </w:rPr>
              <w:t>All</w:t>
            </w:r>
            <w:r>
              <w:br/>
            </w:r>
            <w:r w:rsidRPr="1E2663D1" w:rsidR="7C3DC5FB">
              <w:rPr>
                <w:rFonts w:ascii="Lustria" w:hAnsi="Lustria" w:eastAsia="Times New Roman" w:cs="Calibri"/>
                <w:lang w:eastAsia="en-GB"/>
              </w:rPr>
              <w:t>KS</w:t>
            </w:r>
          </w:p>
        </w:tc>
        <w:tc>
          <w:tcPr>
            <w:tcW w:w="1434" w:type="dxa"/>
            <w:tcBorders>
              <w:top w:val="nil"/>
              <w:left w:val="nil"/>
              <w:bottom w:val="single" w:color="BFBFBF" w:themeColor="background1" w:themeShade="BF" w:sz="4" w:space="0"/>
              <w:right w:val="single" w:color="BFBFBF" w:themeColor="background1" w:themeShade="BF" w:sz="4" w:space="0"/>
            </w:tcBorders>
            <w:shd w:val="clear" w:color="auto" w:fill="auto"/>
            <w:tcMar/>
          </w:tcPr>
          <w:p w:rsidR="640DA03A" w:rsidP="1E2663D1" w:rsidRDefault="640DA03A" w14:paraId="3B846CF7" w14:textId="1A1B99C1">
            <w:pPr>
              <w:pStyle w:val="Normal"/>
              <w:spacing w:line="240" w:lineRule="auto"/>
              <w:jc w:val="center"/>
              <w:rPr>
                <w:rFonts w:ascii="Lustria" w:hAnsi="Lustria" w:eastAsia="Times New Roman" w:cs="Calibri"/>
                <w:color w:val="000000" w:themeColor="text1" w:themeTint="FF" w:themeShade="FF"/>
                <w:lang w:eastAsia="en-GB"/>
              </w:rPr>
            </w:pPr>
            <w:r w:rsidRPr="1E2663D1" w:rsidR="640DA03A">
              <w:rPr>
                <w:rFonts w:ascii="Lustria" w:hAnsi="Lustria" w:eastAsia="Times New Roman" w:cs="Calibri"/>
                <w:color w:val="000000" w:themeColor="text1" w:themeTint="FF" w:themeShade="FF"/>
                <w:lang w:eastAsia="en-GB"/>
              </w:rPr>
              <w:t>1</w:t>
            </w:r>
            <w:r w:rsidRPr="1E2663D1" w:rsidR="640DA03A">
              <w:rPr>
                <w:rFonts w:ascii="Lustria" w:hAnsi="Lustria" w:eastAsia="Times New Roman" w:cs="Calibri"/>
                <w:color w:val="000000" w:themeColor="text1" w:themeTint="FF" w:themeShade="FF"/>
                <w:vertAlign w:val="superscript"/>
                <w:lang w:eastAsia="en-GB"/>
              </w:rPr>
              <w:t>st</w:t>
            </w:r>
            <w:r w:rsidRPr="1E2663D1" w:rsidR="640DA03A">
              <w:rPr>
                <w:rFonts w:ascii="Lustria" w:hAnsi="Lustria" w:eastAsia="Times New Roman" w:cs="Calibri"/>
                <w:color w:val="000000" w:themeColor="text1" w:themeTint="FF" w:themeShade="FF"/>
                <w:lang w:eastAsia="en-GB"/>
              </w:rPr>
              <w:t xml:space="preserve"> Sept</w:t>
            </w:r>
            <w:r>
              <w:br/>
            </w:r>
            <w:r w:rsidRPr="1E2663D1" w:rsidR="06A3E999">
              <w:rPr>
                <w:rFonts w:ascii="Lustria" w:hAnsi="Lustria" w:eastAsia="Times New Roman" w:cs="Calibri"/>
                <w:color w:val="000000" w:themeColor="text1" w:themeTint="FF" w:themeShade="FF"/>
                <w:lang w:eastAsia="en-GB"/>
              </w:rPr>
              <w:t>Next FGB</w:t>
            </w:r>
          </w:p>
        </w:tc>
      </w:tr>
    </w:tbl>
    <w:p w:rsidRPr="00B426D8" w:rsidR="00345694" w:rsidP="5851C74B" w:rsidRDefault="00345694" w14:paraId="5BEEBD3D" w14:textId="44081EA3">
      <w:pPr>
        <w:pStyle w:val="Normal"/>
        <w:spacing w:after="120" w:line="240" w:lineRule="auto"/>
      </w:pPr>
    </w:p>
    <w:p w:rsidRPr="00B426D8" w:rsidR="00800725" w:rsidP="00800725" w:rsidRDefault="000E719C" w14:paraId="6DC2EF86" w14:textId="58486814">
      <w:pPr>
        <w:pStyle w:val="ActionorAgreement"/>
        <w:ind w:left="0"/>
        <w:rPr>
          <w:rFonts w:ascii="Lustria" w:hAnsi="Lustria"/>
        </w:rPr>
      </w:pPr>
      <w:r w:rsidRPr="00B426D8">
        <w:rPr>
          <w:rFonts w:ascii="Lustria" w:hAnsi="Lustria"/>
        </w:rPr>
        <w:t>Signed:</w:t>
      </w:r>
    </w:p>
    <w:p w:rsidRPr="00B426D8" w:rsidR="00800725" w:rsidP="00800725" w:rsidRDefault="00800725" w14:paraId="6A6BE52F" w14:textId="77777777">
      <w:pPr>
        <w:pStyle w:val="ActionorAgreement"/>
        <w:ind w:left="0"/>
        <w:rPr>
          <w:rFonts w:ascii="Lustria" w:hAnsi="Lustria"/>
        </w:rPr>
      </w:pPr>
      <w:r w:rsidRPr="00B426D8">
        <w:rPr>
          <w:rFonts w:ascii="Lustria" w:hAnsi="Lustria"/>
        </w:rPr>
        <w:t xml:space="preserve">Date: </w:t>
      </w:r>
    </w:p>
    <w:p w:rsidRPr="00B426D8" w:rsidR="00345694" w:rsidP="00345694" w:rsidRDefault="00345694" w14:paraId="2CA78F69" w14:textId="77777777">
      <w:pPr>
        <w:spacing w:after="120" w:line="240" w:lineRule="auto"/>
        <w:rPr>
          <w:rFonts w:ascii="Lustria" w:hAnsi="Lustria"/>
          <w:szCs w:val="20"/>
        </w:rPr>
      </w:pPr>
    </w:p>
    <w:p w:rsidRPr="00B426D8" w:rsidR="00D36077" w:rsidP="571E10CB" w:rsidRDefault="00D36077" w14:paraId="795B5813" w14:textId="70E18476">
      <w:pPr>
        <w:pStyle w:val="ListParagraph"/>
        <w:numPr>
          <w:ilvl w:val="0"/>
          <w:numId w:val="4"/>
        </w:numPr>
        <w:spacing w:after="120" w:line="240" w:lineRule="auto"/>
        <w:rPr>
          <w:rFonts w:ascii="Lustria" w:hAnsi="Lustria"/>
          <w:b/>
          <w:bCs/>
          <w:color w:val="394E2D"/>
        </w:rPr>
      </w:pPr>
    </w:p>
    <w:sectPr w:rsidRPr="00B426D8" w:rsidR="00D36077" w:rsidSect="00D36077">
      <w:footerReference w:type="default" r:id="rId8"/>
      <w:headerReference w:type="first" r:id="rId9"/>
      <w:footerReference w:type="first" r:id="rId10"/>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77" w:rsidP="00D36077" w:rsidRDefault="00D36077" w14:paraId="574B8ED4" w14:textId="77777777">
      <w:pPr>
        <w:spacing w:after="0" w:line="240" w:lineRule="auto"/>
      </w:pPr>
      <w:r>
        <w:separator/>
      </w:r>
    </w:p>
  </w:endnote>
  <w:endnote w:type="continuationSeparator" w:id="0">
    <w:p w:rsidR="00D36077" w:rsidP="00D36077" w:rsidRDefault="00D36077" w14:paraId="4F49DA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stria">
    <w:panose1 w:val="02000603060000020004"/>
    <w:charset w:val="00"/>
    <w:family w:val="auto"/>
    <w:pitch w:val="variable"/>
    <w:sig w:usb0="8000006F" w:usb1="5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8E6321" w:rsidR="00D36077" w:rsidP="008E6321" w:rsidRDefault="008E6321" w14:paraId="08B16A72" w14:textId="4D6E7B25">
    <w:pPr>
      <w:pStyle w:val="Footer"/>
      <w:jc w:val="center"/>
      <w:rPr>
        <w:sz w:val="16"/>
        <w:szCs w:val="16"/>
      </w:rPr>
    </w:pPr>
    <w:r w:rsidRPr="008E6321">
      <w:rPr>
        <w:noProof/>
        <w:sz w:val="16"/>
        <w:szCs w:val="16"/>
        <w:lang w:eastAsia="en-GB"/>
      </w:rPr>
      <mc:AlternateContent>
        <mc:Choice Requires="wps">
          <w:drawing>
            <wp:anchor distT="0" distB="0" distL="114300" distR="114300" simplePos="0" relativeHeight="251661312" behindDoc="0" locked="0" layoutInCell="1" allowOverlap="1" wp14:anchorId="1D9D91BF" wp14:editId="09DF2625">
              <wp:simplePos x="0" y="0"/>
              <wp:positionH relativeFrom="column">
                <wp:posOffset>0</wp:posOffset>
              </wp:positionH>
              <wp:positionV relativeFrom="paragraph">
                <wp:posOffset>-26365</wp:posOffset>
              </wp:positionV>
              <wp:extent cx="6875780" cy="35560"/>
              <wp:effectExtent l="0" t="0" r="1270" b="2540"/>
              <wp:wrapNone/>
              <wp:docPr id="2" name="Rectangle 2"/>
              <wp:cNvGraphicFramePr/>
              <a:graphic xmlns:a="http://schemas.openxmlformats.org/drawingml/2006/main">
                <a:graphicData uri="http://schemas.microsoft.com/office/word/2010/wordprocessingShape">
                  <wps:wsp>
                    <wps:cNvSpPr/>
                    <wps:spPr>
                      <a:xfrm>
                        <a:off x="0" y="0"/>
                        <a:ext cx="6875780" cy="35560"/>
                      </a:xfrm>
                      <a:prstGeom prst="rect">
                        <a:avLst/>
                      </a:prstGeom>
                      <a:solidFill>
                        <a:srgbClr val="394E2D"/>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0;margin-top:-2.1pt;width:541.4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94e2d" stroked="f" strokeweight="2pt" w14:anchorId="6485B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">
              <v:stroke joinstyle="round"/>
              <v:textbox inset="4pt,4pt,4pt,4pt"/>
            </v:rect>
          </w:pict>
        </mc:Fallback>
      </mc:AlternateContent>
    </w:r>
    <w:r w:rsidRPr="008E6321">
      <w:rPr>
        <w:sz w:val="16"/>
        <w:szCs w:val="16"/>
      </w:rPr>
      <w:fldChar w:fldCharType="begin"/>
    </w:r>
    <w:r w:rsidRPr="008E6321">
      <w:rPr>
        <w:sz w:val="16"/>
        <w:szCs w:val="16"/>
      </w:rPr>
      <w:instrText xml:space="preserve"> PAGE  \* ArabicDash  \* MERGEFORMAT </w:instrText>
    </w:r>
    <w:r w:rsidRPr="008E6321">
      <w:rPr>
        <w:sz w:val="16"/>
        <w:szCs w:val="16"/>
      </w:rPr>
      <w:fldChar w:fldCharType="separate"/>
    </w:r>
    <w:r w:rsidR="00B426D8">
      <w:rPr>
        <w:noProof/>
        <w:sz w:val="16"/>
        <w:szCs w:val="16"/>
      </w:rPr>
      <w:t>- 2 -</w:t>
    </w:r>
    <w:r w:rsidRPr="008E632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D36077" w:rsidRDefault="00D36077" w14:paraId="47022A32" w14:textId="39199EB9">
    <w:pPr>
      <w:pStyle w:val="Footer"/>
    </w:pPr>
    <w:r>
      <w:rPr>
        <w:noProof/>
        <w:lang w:eastAsia="en-GB"/>
      </w:rPr>
      <mc:AlternateContent>
        <mc:Choice Requires="wps">
          <w:drawing>
            <wp:anchor distT="0" distB="0" distL="114300" distR="114300" simplePos="0" relativeHeight="251659264" behindDoc="0" locked="0" layoutInCell="1" allowOverlap="1" wp14:anchorId="26EB01E4" wp14:editId="1E2A9F86">
              <wp:simplePos x="0" y="0"/>
              <wp:positionH relativeFrom="column">
                <wp:posOffset>0</wp:posOffset>
              </wp:positionH>
              <wp:positionV relativeFrom="paragraph">
                <wp:posOffset>-635</wp:posOffset>
              </wp:positionV>
              <wp:extent cx="6876000" cy="36000"/>
              <wp:effectExtent l="0" t="0" r="1270" b="2540"/>
              <wp:wrapNone/>
              <wp:docPr id="5" name="Rectangle 5"/>
              <wp:cNvGraphicFramePr/>
              <a:graphic xmlns:a="http://schemas.openxmlformats.org/drawingml/2006/main">
                <a:graphicData uri="http://schemas.microsoft.com/office/word/2010/wordprocessingShape">
                  <wps:wsp>
                    <wps:cNvSpPr/>
                    <wps:spPr>
                      <a:xfrm>
                        <a:off x="0" y="0"/>
                        <a:ext cx="6876000" cy="36000"/>
                      </a:xfrm>
                      <a:prstGeom prst="rect">
                        <a:avLst/>
                      </a:prstGeom>
                      <a:solidFill>
                        <a:srgbClr val="394E2D"/>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position:absolute;margin-left:0;margin-top:-.05pt;width:541.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94e2d" stroked="f" strokeweight="2pt" w14:anchorId="4F354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">
              <v:stroke joinstyle="round"/>
              <v:textbox inset="4pt,4pt,4pt,4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077" w:rsidP="00D36077" w:rsidRDefault="00D36077" w14:paraId="5573C5CD" w14:textId="77777777">
      <w:pPr>
        <w:spacing w:after="0" w:line="240" w:lineRule="auto"/>
      </w:pPr>
      <w:r>
        <w:separator/>
      </w:r>
    </w:p>
  </w:footnote>
  <w:footnote w:type="continuationSeparator" w:id="0">
    <w:p w:rsidR="00D36077" w:rsidP="00D36077" w:rsidRDefault="00D36077" w14:paraId="157A68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36077" w:rsidRDefault="00D36077" w14:paraId="349C9A96" w14:textId="4694A456">
    <w:pPr>
      <w:pStyle w:val="Header"/>
    </w:pPr>
    <w:r>
      <w:rPr>
        <w:rFonts w:ascii="Calibri" w:hAnsi="Calibri" w:eastAsia="Calibri" w:cs="Calibri"/>
        <w:noProof/>
        <w:sz w:val="22"/>
        <w:lang w:eastAsia="en-GB"/>
      </w:rPr>
      <w:drawing>
        <wp:inline distT="0" distB="0" distL="0" distR="0" wp14:anchorId="6D882A9F" wp14:editId="10092AC3">
          <wp:extent cx="2604977" cy="547176"/>
          <wp:effectExtent l="0" t="0" r="5080" b="5715"/>
          <wp:docPr id="1"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rotWithShape="1">
                  <a:blip r:embed="rId1">
                    <a:extLst>
                      <a:ext uri="{28A0092B-C50C-407E-A947-70E740481C1C}">
                        <a14:useLocalDpi xmlns:a14="http://schemas.microsoft.com/office/drawing/2010/main" val="0"/>
                      </a:ext>
                    </a:extLst>
                  </a:blip>
                  <a:srcRect l="2515" t="4090" r="38375" b="85327"/>
                  <a:stretch/>
                </pic:blipFill>
                <pic:spPr bwMode="auto">
                  <a:xfrm>
                    <a:off x="0" y="0"/>
                    <a:ext cx="2622840" cy="550928"/>
                  </a:xfrm>
                  <a:prstGeom prst="rect">
                    <a:avLst/>
                  </a:prstGeom>
                  <a:ln>
                    <a:noFill/>
                  </a:ln>
                  <a:effectLst/>
                  <a:extLst>
                    <a:ext uri="{53640926-AAD7-44D8-BBD7-CCE9431645EC}">
                      <a14:shadowObscured xmlns:a14="http://schemas.microsoft.com/office/drawing/2010/main"/>
                    </a:ext>
                  </a:extLst>
                </pic:spPr>
              </pic:pic>
            </a:graphicData>
          </a:graphic>
        </wp:inline>
      </w:drawing>
    </w:r>
  </w:p>
  <w:p w:rsidR="00BD47B3" w:rsidRDefault="00BD47B3" w14:paraId="4F71508E" w14:textId="77777777">
    <w:pPr>
      <w:pStyle w:val="Header"/>
    </w:pPr>
  </w:p>
</w:hdr>
</file>

<file path=word/intelligence2.xml><?xml version="1.0" encoding="utf-8"?>
<int2:intelligence xmlns:int2="http://schemas.microsoft.com/office/intelligence/2020/intelligence">
  <int2:observations>
    <int2:textHash int2:hashCode="8SmH2LGtEsZaBX" int2:id="L93okewK">
      <int2:state int2:type="AugLoop_Text_Critique" int2:value="Rejected"/>
    </int2:textHash>
    <int2:textHash int2:hashCode="E8fwEgrGXVC8nM" int2:id="O7bYAQki">
      <int2:state int2:type="AugLoop_Text_Critique" int2:value="Rejected"/>
    </int2:textHash>
    <int2:textHash int2:hashCode="NSmyTf28jNY5Dh" int2:id="ou1hRbAa">
      <int2:state int2:type="AugLoop_Text_Critique" int2:value="Rejected"/>
    </int2:textHash>
    <int2:textHash int2:hashCode="Z0IOVQ6L8aINhX" int2:id="5FlWqBz1">
      <int2:state int2:type="AugLoop_Text_Critique" int2:value="Rejected"/>
    </int2:textHash>
    <int2:textHash int2:hashCode="/j9BDjWRbJ1blO" int2:id="wrqN3HE5">
      <int2:state int2:type="AugLoop_Text_Critique" int2:value="Rejected"/>
    </int2:textHash>
    <int2:textHash int2:hashCode="vhkEt59Tqvdna/" int2:id="Q4Ng1sPi">
      <int2:state int2:type="AugLoop_Text_Critique" int2:value="Rejected"/>
    </int2:textHash>
    <int2:textHash int2:hashCode="lvnWI/H9aDQHF/" int2:id="0jZN2het">
      <int2:state int2:type="AugLoop_Text_Critique" int2:value="Rejected"/>
    </int2:textHash>
    <int2:textHash int2:hashCode="rnY9WZSg4iPPmM" int2:id="ix72WMOp">
      <int2:state int2:type="LegacyProofing" int2:value="Rejected"/>
    </int2:textHash>
    <int2:textHash int2:hashCode="cZfRn1hAgiRNTu" int2:id="ByIGAfb7">
      <int2:state int2:type="LegacyProofing" int2:value="Rejected"/>
    </int2:textHash>
    <int2:textHash int2:hashCode="7U9wJxwzMo6DcQ" int2:id="B59gznxB">
      <int2:state int2:type="AugLoop_Text_Critique" int2:value="Rejected"/>
      <int2:state int2:type="LegacyProofing" int2:value="Rejected"/>
    </int2:textHash>
    <int2:bookmark int2:bookmarkName="_Int_rrVqrRPn" int2:invalidationBookmarkName="" int2:hashCode="B5vDtqWdmVzoak" int2:id="9bj52YwQ">
      <int2:state int2:type="AugLoop_Text_Critique" int2:value="Rejected"/>
    </int2:bookmark>
    <int2:bookmark int2:bookmarkName="_Int_tgdIY3t2" int2:invalidationBookmarkName="" int2:hashCode="AVTA2r5xRds34L" int2:id="3nAS6Tpf">
      <int2:state int2:type="AugLoop_Text_Critique" int2:value="Rejected"/>
    </int2:bookmark>
    <int2:bookmark int2:bookmarkName="_Int_fD1cImyy" int2:invalidationBookmarkName="" int2:hashCode="8MvA7n1VVqCCe7" int2:id="ByLPqeRl">
      <int2:state int2:type="AugLoop_Text_Critique" int2:value="Rejected"/>
    </int2:bookmark>
    <int2:bookmark int2:bookmarkName="_Int_dpsT5rJf" int2:invalidationBookmarkName="" int2:hashCode="NuAXxBMwVrAqSA" int2:id="Cz2mzgOc">
      <int2:state int2:type="AugLoop_Text_Critique" int2:value="Rejected"/>
    </int2:bookmark>
    <int2:bookmark int2:bookmarkName="_Int_EhsIzRYl" int2:invalidationBookmarkName="" int2:hashCode="JsDKeT6PcHTT+M" int2:id="uvWwDM9V">
      <int2:state int2:type="AugLoop_Text_Critique" int2:value="Rejected"/>
    </int2:bookmark>
    <int2:bookmark int2:bookmarkName="_Int_wp9UCjo5" int2:invalidationBookmarkName="" int2:hashCode="UWYmv4pQBuzOGA" int2:id="R6QM0huk">
      <int2:state int2:type="AugLoop_Text_Critique" int2:value="Rejected"/>
    </int2:bookmark>
    <int2:bookmark int2:bookmarkName="_Int_Nj3PSQNO" int2:invalidationBookmarkName="" int2:hashCode="jjJNCG8nWB/y4D" int2:id="VvgzHahA">
      <int2:state int2:type="AugLoop_Text_Critique" int2:value="Rejected"/>
    </int2:bookmark>
    <int2:bookmark int2:bookmarkName="_Int_VVsPAHH6" int2:invalidationBookmarkName="" int2:hashCode="KF4uxU8mhgkg1o" int2:id="Xzu9g0dw">
      <int2:state int2:type="AugLoop_Text_Critique" int2:value="Rejected"/>
    </int2:bookmark>
    <int2:bookmark int2:bookmarkName="_Int_O2erFYgo" int2:invalidationBookmarkName="" int2:hashCode="TJSukC17BnIggV" int2:id="CoKd8jio">
      <int2:state int2:type="AugLoop_Text_Critique" int2:value="Rejected"/>
    </int2:bookmark>
    <int2:bookmark int2:bookmarkName="_Int_Zs2TyVG4" int2:invalidationBookmarkName="" int2:hashCode="MJpztJ9fUk9FF9" int2:id="9S9UW9i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7">
    <w:nsid w:val="38acec0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07c36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2a426c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138f7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c43498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12D21D3"/>
    <w:multiLevelType w:val="hybridMultilevel"/>
    <w:tmpl w:val="1AF6CB88"/>
    <w:lvl w:ilvl="0" w:tplc="CD2EDE02">
      <w:start w:val="1"/>
      <w:numFmt w:val="lowerLetter"/>
      <w:pStyle w:val="Question"/>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 w15:restartNumberingAfterBreak="0">
    <w:nsid w:val="157C69D9"/>
    <w:multiLevelType w:val="hybridMultilevel"/>
    <w:tmpl w:val="DDEC3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292DEE"/>
    <w:multiLevelType w:val="hybridMultilevel"/>
    <w:tmpl w:val="625AA146"/>
    <w:lvl w:ilvl="0" w:tplc="49686E08">
      <w:start w:val="1"/>
      <w:numFmt w:val="decimal"/>
      <w:lvlText w:val="%1."/>
      <w:lvlJc w:val="left"/>
      <w:pPr>
        <w:ind w:left="720" w:hanging="360"/>
      </w:pPr>
      <w:rPr>
        <w:b/>
        <w:bCs/>
        <w:color w:val="394E2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EC75A5"/>
    <w:multiLevelType w:val="hybridMultilevel"/>
    <w:tmpl w:val="0958E3DC"/>
    <w:lvl w:ilvl="0" w:tplc="0F6AB874">
      <w:start w:val="1"/>
      <w:numFmt w:val="decimal"/>
      <w:pStyle w:val="FGBHeading"/>
      <w:lvlText w:val="%1."/>
      <w:lvlJc w:val="left"/>
      <w:pPr>
        <w:ind w:left="-5349" w:hanging="360"/>
      </w:pPr>
      <w:rPr>
        <w:b/>
        <w:bCs/>
        <w:color w:val="394E2D"/>
      </w:rPr>
    </w:lvl>
    <w:lvl w:ilvl="1" w:tplc="08090019" w:tentative="1">
      <w:start w:val="1"/>
      <w:numFmt w:val="lowerLetter"/>
      <w:lvlText w:val="%2."/>
      <w:lvlJc w:val="left"/>
      <w:pPr>
        <w:ind w:left="-4629" w:hanging="360"/>
      </w:pPr>
    </w:lvl>
    <w:lvl w:ilvl="2" w:tplc="0809001B" w:tentative="1">
      <w:start w:val="1"/>
      <w:numFmt w:val="lowerRoman"/>
      <w:lvlText w:val="%3."/>
      <w:lvlJc w:val="right"/>
      <w:pPr>
        <w:ind w:left="-3909" w:hanging="180"/>
      </w:pPr>
    </w:lvl>
    <w:lvl w:ilvl="3" w:tplc="0809000F" w:tentative="1">
      <w:start w:val="1"/>
      <w:numFmt w:val="decimal"/>
      <w:lvlText w:val="%4."/>
      <w:lvlJc w:val="left"/>
      <w:pPr>
        <w:ind w:left="-3189" w:hanging="360"/>
      </w:pPr>
    </w:lvl>
    <w:lvl w:ilvl="4" w:tplc="08090019" w:tentative="1">
      <w:start w:val="1"/>
      <w:numFmt w:val="lowerLetter"/>
      <w:lvlText w:val="%5."/>
      <w:lvlJc w:val="left"/>
      <w:pPr>
        <w:ind w:left="-2469" w:hanging="360"/>
      </w:pPr>
    </w:lvl>
    <w:lvl w:ilvl="5" w:tplc="0809001B" w:tentative="1">
      <w:start w:val="1"/>
      <w:numFmt w:val="lowerRoman"/>
      <w:lvlText w:val="%6."/>
      <w:lvlJc w:val="right"/>
      <w:pPr>
        <w:ind w:left="-1749" w:hanging="180"/>
      </w:pPr>
    </w:lvl>
    <w:lvl w:ilvl="6" w:tplc="0809000F" w:tentative="1">
      <w:start w:val="1"/>
      <w:numFmt w:val="decimal"/>
      <w:lvlText w:val="%7."/>
      <w:lvlJc w:val="left"/>
      <w:pPr>
        <w:ind w:left="-1029" w:hanging="360"/>
      </w:pPr>
    </w:lvl>
    <w:lvl w:ilvl="7" w:tplc="08090019" w:tentative="1">
      <w:start w:val="1"/>
      <w:numFmt w:val="lowerLetter"/>
      <w:lvlText w:val="%8."/>
      <w:lvlJc w:val="left"/>
      <w:pPr>
        <w:ind w:left="-309" w:hanging="360"/>
      </w:pPr>
    </w:lvl>
    <w:lvl w:ilvl="8" w:tplc="0809001B" w:tentative="1">
      <w:start w:val="1"/>
      <w:numFmt w:val="lowerRoman"/>
      <w:lvlText w:val="%9."/>
      <w:lvlJc w:val="right"/>
      <w:pPr>
        <w:ind w:left="411" w:hanging="180"/>
      </w:pPr>
    </w:lvl>
  </w:abstractNum>
  <w:abstractNum w:abstractNumId="4" w15:restartNumberingAfterBreak="0">
    <w:nsid w:val="48E1329A"/>
    <w:multiLevelType w:val="hybridMultilevel"/>
    <w:tmpl w:val="538C7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B22BCF0"/>
    <w:multiLevelType w:val="hybridMultilevel"/>
    <w:tmpl w:val="D43E0B9A"/>
    <w:lvl w:ilvl="0">
      <w:start w:val="1"/>
      <w:numFmt w:val="lowerLetter"/>
      <w:lvlText w:val="%1)"/>
      <w:lvlJc w:val="left"/>
      <w:pPr>
        <w:ind w:left="720" w:hanging="360"/>
      </w:pPr>
    </w:lvl>
    <w:lvl w:ilvl="1" w:tplc="F294A374">
      <w:start w:val="1"/>
      <w:numFmt w:val="lowerLetter"/>
      <w:lvlText w:val="%2."/>
      <w:lvlJc w:val="left"/>
      <w:pPr>
        <w:ind w:left="1440" w:hanging="360"/>
      </w:pPr>
    </w:lvl>
    <w:lvl w:ilvl="2" w:tplc="382C7DD4">
      <w:start w:val="1"/>
      <w:numFmt w:val="lowerRoman"/>
      <w:lvlText w:val="%3."/>
      <w:lvlJc w:val="right"/>
      <w:pPr>
        <w:ind w:left="2160" w:hanging="180"/>
      </w:pPr>
    </w:lvl>
    <w:lvl w:ilvl="3" w:tplc="A12CA7FA">
      <w:start w:val="1"/>
      <w:numFmt w:val="decimal"/>
      <w:lvlText w:val="%4."/>
      <w:lvlJc w:val="left"/>
      <w:pPr>
        <w:ind w:left="2880" w:hanging="360"/>
      </w:pPr>
    </w:lvl>
    <w:lvl w:ilvl="4" w:tplc="D42E73D4">
      <w:start w:val="1"/>
      <w:numFmt w:val="lowerLetter"/>
      <w:lvlText w:val="%5."/>
      <w:lvlJc w:val="left"/>
      <w:pPr>
        <w:ind w:left="3600" w:hanging="360"/>
      </w:pPr>
    </w:lvl>
    <w:lvl w:ilvl="5" w:tplc="219EF828">
      <w:start w:val="1"/>
      <w:numFmt w:val="lowerRoman"/>
      <w:lvlText w:val="%6."/>
      <w:lvlJc w:val="right"/>
      <w:pPr>
        <w:ind w:left="4320" w:hanging="180"/>
      </w:pPr>
    </w:lvl>
    <w:lvl w:ilvl="6" w:tplc="D3F277B4">
      <w:start w:val="1"/>
      <w:numFmt w:val="decimal"/>
      <w:lvlText w:val="%7."/>
      <w:lvlJc w:val="left"/>
      <w:pPr>
        <w:ind w:left="5040" w:hanging="360"/>
      </w:pPr>
    </w:lvl>
    <w:lvl w:ilvl="7" w:tplc="D7BE17B2">
      <w:start w:val="1"/>
      <w:numFmt w:val="lowerLetter"/>
      <w:lvlText w:val="%8."/>
      <w:lvlJc w:val="left"/>
      <w:pPr>
        <w:ind w:left="5760" w:hanging="360"/>
      </w:pPr>
    </w:lvl>
    <w:lvl w:ilvl="8" w:tplc="717E87FC">
      <w:start w:val="1"/>
      <w:numFmt w:val="lowerRoman"/>
      <w:lvlText w:val="%9."/>
      <w:lvlJc w:val="right"/>
      <w:pPr>
        <w:ind w:left="6480" w:hanging="180"/>
      </w:pPr>
    </w:lvl>
  </w:abstractNum>
  <w:abstractNum w:abstractNumId="6" w15:restartNumberingAfterBreak="0">
    <w:nsid w:val="4EF1329F"/>
    <w:multiLevelType w:val="multilevel"/>
    <w:tmpl w:val="5E4E4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3DBC740"/>
    <w:multiLevelType w:val="hybridMultilevel"/>
    <w:tmpl w:val="69C88C3C"/>
    <w:lvl w:ilvl="0" w:tplc="4FCCCE14">
      <w:start w:val="1"/>
      <w:numFmt w:val="lowerLetter"/>
      <w:lvlText w:val="(%1)"/>
      <w:lvlJc w:val="left"/>
      <w:pPr>
        <w:ind w:left="720" w:hanging="360"/>
      </w:pPr>
    </w:lvl>
    <w:lvl w:ilvl="1" w:tplc="5E72BD32">
      <w:start w:val="1"/>
      <w:numFmt w:val="lowerLetter"/>
      <w:lvlText w:val="%2."/>
      <w:lvlJc w:val="left"/>
      <w:pPr>
        <w:ind w:left="1440" w:hanging="360"/>
      </w:pPr>
    </w:lvl>
    <w:lvl w:ilvl="2" w:tplc="DDD85A84">
      <w:start w:val="1"/>
      <w:numFmt w:val="lowerRoman"/>
      <w:lvlText w:val="%3."/>
      <w:lvlJc w:val="right"/>
      <w:pPr>
        <w:ind w:left="2160" w:hanging="180"/>
      </w:pPr>
    </w:lvl>
    <w:lvl w:ilvl="3" w:tplc="061226BC">
      <w:start w:val="1"/>
      <w:numFmt w:val="decimal"/>
      <w:lvlText w:val="%4."/>
      <w:lvlJc w:val="left"/>
      <w:pPr>
        <w:ind w:left="2880" w:hanging="360"/>
      </w:pPr>
    </w:lvl>
    <w:lvl w:ilvl="4" w:tplc="5A00481E">
      <w:start w:val="1"/>
      <w:numFmt w:val="lowerLetter"/>
      <w:lvlText w:val="%5."/>
      <w:lvlJc w:val="left"/>
      <w:pPr>
        <w:ind w:left="3600" w:hanging="360"/>
      </w:pPr>
    </w:lvl>
    <w:lvl w:ilvl="5" w:tplc="1F926454">
      <w:start w:val="1"/>
      <w:numFmt w:val="lowerRoman"/>
      <w:lvlText w:val="%6."/>
      <w:lvlJc w:val="right"/>
      <w:pPr>
        <w:ind w:left="4320" w:hanging="180"/>
      </w:pPr>
    </w:lvl>
    <w:lvl w:ilvl="6" w:tplc="848A1E98">
      <w:start w:val="1"/>
      <w:numFmt w:val="decimal"/>
      <w:lvlText w:val="%7."/>
      <w:lvlJc w:val="left"/>
      <w:pPr>
        <w:ind w:left="5040" w:hanging="360"/>
      </w:pPr>
    </w:lvl>
    <w:lvl w:ilvl="7" w:tplc="03ECD638">
      <w:start w:val="1"/>
      <w:numFmt w:val="lowerLetter"/>
      <w:lvlText w:val="%8."/>
      <w:lvlJc w:val="left"/>
      <w:pPr>
        <w:ind w:left="5760" w:hanging="360"/>
      </w:pPr>
    </w:lvl>
    <w:lvl w:ilvl="8" w:tplc="D996D2BE">
      <w:start w:val="1"/>
      <w:numFmt w:val="lowerRoman"/>
      <w:lvlText w:val="%9."/>
      <w:lvlJc w:val="right"/>
      <w:pPr>
        <w:ind w:left="6480" w:hanging="180"/>
      </w:pPr>
    </w:lvl>
  </w:abstractNum>
  <w:abstractNum w:abstractNumId="8" w15:restartNumberingAfterBreak="0">
    <w:nsid w:val="657F158B"/>
    <w:multiLevelType w:val="multilevel"/>
    <w:tmpl w:val="69F69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B5C6E0B"/>
    <w:multiLevelType w:val="hybridMultilevel"/>
    <w:tmpl w:val="EF369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CA127D1"/>
    <w:multiLevelType w:val="hybridMultilevel"/>
    <w:tmpl w:val="7AD02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6D4DE7"/>
    <w:multiLevelType w:val="hybridMultilevel"/>
    <w:tmpl w:val="5B60E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5B33B7"/>
    <w:multiLevelType w:val="hybridMultilevel"/>
    <w:tmpl w:val="97F62AFC"/>
    <w:lvl w:ilvl="0" w:tplc="4A6EB828">
      <w:start w:val="1"/>
      <w:numFmt w:val="lowerLetter"/>
      <w:lvlText w:val="%1)"/>
      <w:lvlJc w:val="left"/>
      <w:pPr>
        <w:ind w:left="720" w:hanging="360"/>
      </w:pPr>
    </w:lvl>
    <w:lvl w:ilvl="1" w:tplc="86D070C8">
      <w:start w:val="1"/>
      <w:numFmt w:val="lowerLetter"/>
      <w:lvlText w:val="%2."/>
      <w:lvlJc w:val="left"/>
      <w:pPr>
        <w:ind w:left="1440" w:hanging="360"/>
      </w:pPr>
    </w:lvl>
    <w:lvl w:ilvl="2" w:tplc="1568A928">
      <w:start w:val="1"/>
      <w:numFmt w:val="lowerRoman"/>
      <w:lvlText w:val="%3."/>
      <w:lvlJc w:val="right"/>
      <w:pPr>
        <w:ind w:left="2160" w:hanging="180"/>
      </w:pPr>
    </w:lvl>
    <w:lvl w:ilvl="3" w:tplc="D698166E">
      <w:start w:val="1"/>
      <w:numFmt w:val="decimal"/>
      <w:lvlText w:val="%4."/>
      <w:lvlJc w:val="left"/>
      <w:pPr>
        <w:ind w:left="2880" w:hanging="360"/>
      </w:pPr>
    </w:lvl>
    <w:lvl w:ilvl="4" w:tplc="C2FE2A3C">
      <w:start w:val="1"/>
      <w:numFmt w:val="lowerLetter"/>
      <w:lvlText w:val="%5."/>
      <w:lvlJc w:val="left"/>
      <w:pPr>
        <w:ind w:left="3600" w:hanging="360"/>
      </w:pPr>
    </w:lvl>
    <w:lvl w:ilvl="5" w:tplc="942E5742">
      <w:start w:val="1"/>
      <w:numFmt w:val="lowerRoman"/>
      <w:lvlText w:val="%6."/>
      <w:lvlJc w:val="right"/>
      <w:pPr>
        <w:ind w:left="4320" w:hanging="180"/>
      </w:pPr>
    </w:lvl>
    <w:lvl w:ilvl="6" w:tplc="FD9AC79A">
      <w:start w:val="1"/>
      <w:numFmt w:val="decimal"/>
      <w:lvlText w:val="%7."/>
      <w:lvlJc w:val="left"/>
      <w:pPr>
        <w:ind w:left="5040" w:hanging="360"/>
      </w:pPr>
    </w:lvl>
    <w:lvl w:ilvl="7" w:tplc="104A3CC8">
      <w:start w:val="1"/>
      <w:numFmt w:val="lowerLetter"/>
      <w:lvlText w:val="%8."/>
      <w:lvlJc w:val="left"/>
      <w:pPr>
        <w:ind w:left="5760" w:hanging="360"/>
      </w:pPr>
    </w:lvl>
    <w:lvl w:ilvl="8" w:tplc="39C6BEDE">
      <w:start w:val="1"/>
      <w:numFmt w:val="lowerRoman"/>
      <w:lvlText w:val="%9."/>
      <w:lvlJc w:val="right"/>
      <w:pPr>
        <w:ind w:left="6480" w:hanging="180"/>
      </w:pPr>
    </w:lvl>
  </w:abstractNum>
  <w:num w:numId="18">
    <w:abstractNumId w:val="17"/>
  </w:num>
  <w:num w:numId="17">
    <w:abstractNumId w:val="16"/>
  </w:num>
  <w:num w:numId="16">
    <w:abstractNumId w:val="15"/>
  </w:num>
  <w:num w:numId="15">
    <w:abstractNumId w:val="14"/>
  </w:num>
  <w:num w:numId="14">
    <w:abstractNumId w:val="13"/>
  </w:num>
  <w:num w:numId="1">
    <w:abstractNumId w:val="12"/>
  </w:num>
  <w:num w:numId="2">
    <w:abstractNumId w:val="5"/>
  </w:num>
  <w:num w:numId="3">
    <w:abstractNumId w:val="7"/>
  </w:num>
  <w:num w:numId="4">
    <w:abstractNumId w:val="3"/>
  </w:num>
  <w:num w:numId="5">
    <w:abstractNumId w:val="2"/>
  </w:num>
  <w:num w:numId="6">
    <w:abstractNumId w:val="9"/>
  </w:num>
  <w:num w:numId="7">
    <w:abstractNumId w:val="8"/>
  </w:num>
  <w:num w:numId="8">
    <w:abstractNumId w:val="6"/>
  </w:num>
  <w:num w:numId="9">
    <w:abstractNumId w:val="11"/>
  </w:num>
  <w:num w:numId="10">
    <w:abstractNumId w:val="1"/>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77"/>
    <w:rsid w:val="0005E723"/>
    <w:rsid w:val="000695C7"/>
    <w:rsid w:val="0008590D"/>
    <w:rsid w:val="000D4890"/>
    <w:rsid w:val="000E125B"/>
    <w:rsid w:val="000E719C"/>
    <w:rsid w:val="00155F79"/>
    <w:rsid w:val="001800F0"/>
    <w:rsid w:val="00183716"/>
    <w:rsid w:val="001D9E14"/>
    <w:rsid w:val="001E79E6"/>
    <w:rsid w:val="001F1048"/>
    <w:rsid w:val="00220D87"/>
    <w:rsid w:val="002269FC"/>
    <w:rsid w:val="00263C55"/>
    <w:rsid w:val="002938AF"/>
    <w:rsid w:val="00297C2C"/>
    <w:rsid w:val="002D1F38"/>
    <w:rsid w:val="003024B9"/>
    <w:rsid w:val="00315D4C"/>
    <w:rsid w:val="00345694"/>
    <w:rsid w:val="00354F82"/>
    <w:rsid w:val="00375568"/>
    <w:rsid w:val="003C091D"/>
    <w:rsid w:val="003D7D9A"/>
    <w:rsid w:val="003F3902"/>
    <w:rsid w:val="004312BE"/>
    <w:rsid w:val="00452AC7"/>
    <w:rsid w:val="00462979"/>
    <w:rsid w:val="004A54A3"/>
    <w:rsid w:val="004F2B22"/>
    <w:rsid w:val="004F5F7E"/>
    <w:rsid w:val="00556BAF"/>
    <w:rsid w:val="00557C0E"/>
    <w:rsid w:val="00590FDC"/>
    <w:rsid w:val="00596AF5"/>
    <w:rsid w:val="005C1986"/>
    <w:rsid w:val="00622C11"/>
    <w:rsid w:val="00651BD1"/>
    <w:rsid w:val="0066AD03"/>
    <w:rsid w:val="006743F4"/>
    <w:rsid w:val="00691690"/>
    <w:rsid w:val="006E41E4"/>
    <w:rsid w:val="006E7A36"/>
    <w:rsid w:val="0077F327"/>
    <w:rsid w:val="00792C2D"/>
    <w:rsid w:val="007B223F"/>
    <w:rsid w:val="00800725"/>
    <w:rsid w:val="00805BCD"/>
    <w:rsid w:val="0084B0A2"/>
    <w:rsid w:val="00860FA2"/>
    <w:rsid w:val="00867774"/>
    <w:rsid w:val="00896BAA"/>
    <w:rsid w:val="008E6321"/>
    <w:rsid w:val="009C7EE1"/>
    <w:rsid w:val="00A03EAE"/>
    <w:rsid w:val="00A1DA21"/>
    <w:rsid w:val="00A322B5"/>
    <w:rsid w:val="00A56134"/>
    <w:rsid w:val="00A756EC"/>
    <w:rsid w:val="00AC37C8"/>
    <w:rsid w:val="00B426D8"/>
    <w:rsid w:val="00BD47B3"/>
    <w:rsid w:val="00BF0923"/>
    <w:rsid w:val="00C35A62"/>
    <w:rsid w:val="00C42297"/>
    <w:rsid w:val="00C95F2A"/>
    <w:rsid w:val="00CD1E58"/>
    <w:rsid w:val="00CD6B73"/>
    <w:rsid w:val="00CF71D0"/>
    <w:rsid w:val="00D116F7"/>
    <w:rsid w:val="00D36077"/>
    <w:rsid w:val="00D4125E"/>
    <w:rsid w:val="00D76661"/>
    <w:rsid w:val="00E0224E"/>
    <w:rsid w:val="00E260DE"/>
    <w:rsid w:val="00E94DD1"/>
    <w:rsid w:val="00EE1A54"/>
    <w:rsid w:val="00EE4D08"/>
    <w:rsid w:val="00F00F56"/>
    <w:rsid w:val="00F16FC2"/>
    <w:rsid w:val="00F74F9D"/>
    <w:rsid w:val="00FB40D3"/>
    <w:rsid w:val="00FC7DFF"/>
    <w:rsid w:val="00FE452D"/>
    <w:rsid w:val="010A8C8C"/>
    <w:rsid w:val="010BBE1E"/>
    <w:rsid w:val="0117B80A"/>
    <w:rsid w:val="015C970F"/>
    <w:rsid w:val="017615B5"/>
    <w:rsid w:val="01A1B784"/>
    <w:rsid w:val="01B8FF7B"/>
    <w:rsid w:val="01BEBEFC"/>
    <w:rsid w:val="01D10853"/>
    <w:rsid w:val="01F14C6F"/>
    <w:rsid w:val="01F41858"/>
    <w:rsid w:val="02022355"/>
    <w:rsid w:val="02208103"/>
    <w:rsid w:val="0224717F"/>
    <w:rsid w:val="024015A2"/>
    <w:rsid w:val="029E6F67"/>
    <w:rsid w:val="02ADAA01"/>
    <w:rsid w:val="02F86770"/>
    <w:rsid w:val="036792B8"/>
    <w:rsid w:val="038D1CD0"/>
    <w:rsid w:val="03A5A836"/>
    <w:rsid w:val="03AF93E9"/>
    <w:rsid w:val="03AFC3ED"/>
    <w:rsid w:val="03C041E0"/>
    <w:rsid w:val="0408FA26"/>
    <w:rsid w:val="041BF8B4"/>
    <w:rsid w:val="042FDD31"/>
    <w:rsid w:val="046EA86C"/>
    <w:rsid w:val="046F3518"/>
    <w:rsid w:val="049437D1"/>
    <w:rsid w:val="049EB808"/>
    <w:rsid w:val="04ADB677"/>
    <w:rsid w:val="04B0743A"/>
    <w:rsid w:val="04B55B47"/>
    <w:rsid w:val="0501D28B"/>
    <w:rsid w:val="05036319"/>
    <w:rsid w:val="0523B80A"/>
    <w:rsid w:val="0528ED31"/>
    <w:rsid w:val="05413685"/>
    <w:rsid w:val="054F2D18"/>
    <w:rsid w:val="055821C5"/>
    <w:rsid w:val="055C1241"/>
    <w:rsid w:val="0564BBDC"/>
    <w:rsid w:val="05907069"/>
    <w:rsid w:val="059298D7"/>
    <w:rsid w:val="05B7C915"/>
    <w:rsid w:val="05DBDC34"/>
    <w:rsid w:val="05EFDA50"/>
    <w:rsid w:val="0605FE6B"/>
    <w:rsid w:val="0625FEE0"/>
    <w:rsid w:val="06621B0F"/>
    <w:rsid w:val="06A3E999"/>
    <w:rsid w:val="06A7DFD5"/>
    <w:rsid w:val="06C7897B"/>
    <w:rsid w:val="06D5EE87"/>
    <w:rsid w:val="06F7E2A2"/>
    <w:rsid w:val="0727D2DB"/>
    <w:rsid w:val="0727D2DB"/>
    <w:rsid w:val="075608FD"/>
    <w:rsid w:val="07712954"/>
    <w:rsid w:val="0779CE10"/>
    <w:rsid w:val="079D2FEE"/>
    <w:rsid w:val="0828AFF9"/>
    <w:rsid w:val="083207D1"/>
    <w:rsid w:val="08433964"/>
    <w:rsid w:val="085FAEEA"/>
    <w:rsid w:val="086359DC"/>
    <w:rsid w:val="0871BEE8"/>
    <w:rsid w:val="0883E1E4"/>
    <w:rsid w:val="0883E1E4"/>
    <w:rsid w:val="088DF187"/>
    <w:rsid w:val="089C5C9E"/>
    <w:rsid w:val="089C5C9E"/>
    <w:rsid w:val="08E96C05"/>
    <w:rsid w:val="0914D6F4"/>
    <w:rsid w:val="0961EC4D"/>
    <w:rsid w:val="099DECD6"/>
    <w:rsid w:val="09AD8098"/>
    <w:rsid w:val="09CE5AD1"/>
    <w:rsid w:val="09DBA052"/>
    <w:rsid w:val="09FC5E54"/>
    <w:rsid w:val="0A0D8F49"/>
    <w:rsid w:val="0A45E9D5"/>
    <w:rsid w:val="0A8CDCD7"/>
    <w:rsid w:val="0AB2A814"/>
    <w:rsid w:val="0AC7AC29"/>
    <w:rsid w:val="0AC82A79"/>
    <w:rsid w:val="0B46CE4F"/>
    <w:rsid w:val="0B896CA7"/>
    <w:rsid w:val="0B8F39F4"/>
    <w:rsid w:val="0B9D3390"/>
    <w:rsid w:val="0BEA3CD8"/>
    <w:rsid w:val="0C01DA5B"/>
    <w:rsid w:val="0C270A99"/>
    <w:rsid w:val="0C33A797"/>
    <w:rsid w:val="0C76F979"/>
    <w:rsid w:val="0C91D5EF"/>
    <w:rsid w:val="0CC75E19"/>
    <w:rsid w:val="0CD0D6FE"/>
    <w:rsid w:val="0CDD948E"/>
    <w:rsid w:val="0D2269C3"/>
    <w:rsid w:val="0D4DE6DF"/>
    <w:rsid w:val="0D72F291"/>
    <w:rsid w:val="0D79E44C"/>
    <w:rsid w:val="0D9BB523"/>
    <w:rsid w:val="0DB471C0"/>
    <w:rsid w:val="0DC2DAFA"/>
    <w:rsid w:val="0DEA48D6"/>
    <w:rsid w:val="0DF7CDF9"/>
    <w:rsid w:val="0DF9948E"/>
    <w:rsid w:val="0DFF2440"/>
    <w:rsid w:val="0E02D9BB"/>
    <w:rsid w:val="0E3110C5"/>
    <w:rsid w:val="0E410F1B"/>
    <w:rsid w:val="0E507570"/>
    <w:rsid w:val="0E5BA32E"/>
    <w:rsid w:val="0E5BA32E"/>
    <w:rsid w:val="0E816573"/>
    <w:rsid w:val="0EE1006C"/>
    <w:rsid w:val="0EEB855B"/>
    <w:rsid w:val="0EEF9BEB"/>
    <w:rsid w:val="0F0B9E22"/>
    <w:rsid w:val="0F0B9E22"/>
    <w:rsid w:val="0F246C9D"/>
    <w:rsid w:val="0F2DE0EB"/>
    <w:rsid w:val="0F48F3CC"/>
    <w:rsid w:val="0F861937"/>
    <w:rsid w:val="0F96BC96"/>
    <w:rsid w:val="0FA768E7"/>
    <w:rsid w:val="0FB4B721"/>
    <w:rsid w:val="0FB777B5"/>
    <w:rsid w:val="0FC7A310"/>
    <w:rsid w:val="0FCCE126"/>
    <w:rsid w:val="0FF212C1"/>
    <w:rsid w:val="0FFEACF7"/>
    <w:rsid w:val="0FFEACF7"/>
    <w:rsid w:val="100286F4"/>
    <w:rsid w:val="104ADAD7"/>
    <w:rsid w:val="104E48CC"/>
    <w:rsid w:val="10666AB1"/>
    <w:rsid w:val="107CD0CD"/>
    <w:rsid w:val="10DD3904"/>
    <w:rsid w:val="10DD3904"/>
    <w:rsid w:val="11534816"/>
    <w:rsid w:val="1156A812"/>
    <w:rsid w:val="11ADC04A"/>
    <w:rsid w:val="11B6C437"/>
    <w:rsid w:val="11D5FE6D"/>
    <w:rsid w:val="11F0030B"/>
    <w:rsid w:val="1262DFF8"/>
    <w:rsid w:val="12BC80B7"/>
    <w:rsid w:val="12D02997"/>
    <w:rsid w:val="131C1EA5"/>
    <w:rsid w:val="13442AF2"/>
    <w:rsid w:val="1356DECE"/>
    <w:rsid w:val="137803D7"/>
    <w:rsid w:val="13A2D9C2"/>
    <w:rsid w:val="13AD7A55"/>
    <w:rsid w:val="13BD2863"/>
    <w:rsid w:val="13C65737"/>
    <w:rsid w:val="13D3BD8C"/>
    <w:rsid w:val="13E60E1D"/>
    <w:rsid w:val="14024B87"/>
    <w:rsid w:val="14037FD2"/>
    <w:rsid w:val="1457F095"/>
    <w:rsid w:val="14585118"/>
    <w:rsid w:val="147ADA0A"/>
    <w:rsid w:val="14E0F079"/>
    <w:rsid w:val="14F48D76"/>
    <w:rsid w:val="1512488F"/>
    <w:rsid w:val="1539DBD4"/>
    <w:rsid w:val="1552F8E1"/>
    <w:rsid w:val="1558D63F"/>
    <w:rsid w:val="157ABE32"/>
    <w:rsid w:val="15865F34"/>
    <w:rsid w:val="15A8B76E"/>
    <w:rsid w:val="15C9FE62"/>
    <w:rsid w:val="15E27DA2"/>
    <w:rsid w:val="15E4E463"/>
    <w:rsid w:val="15F42179"/>
    <w:rsid w:val="16359B14"/>
    <w:rsid w:val="1695E937"/>
    <w:rsid w:val="1699436A"/>
    <w:rsid w:val="16A3A875"/>
    <w:rsid w:val="170F3C72"/>
    <w:rsid w:val="171BF041"/>
    <w:rsid w:val="171EC622"/>
    <w:rsid w:val="1720C692"/>
    <w:rsid w:val="172E7A2C"/>
    <w:rsid w:val="173E7D24"/>
    <w:rsid w:val="17606F3A"/>
    <w:rsid w:val="17B27ACC"/>
    <w:rsid w:val="17B362F4"/>
    <w:rsid w:val="17B714D1"/>
    <w:rsid w:val="17EF8FC8"/>
    <w:rsid w:val="180C67EC"/>
    <w:rsid w:val="1818913B"/>
    <w:rsid w:val="18611C90"/>
    <w:rsid w:val="1862C065"/>
    <w:rsid w:val="18635E55"/>
    <w:rsid w:val="1869E0E7"/>
    <w:rsid w:val="186D0522"/>
    <w:rsid w:val="18796A1C"/>
    <w:rsid w:val="189C7F84"/>
    <w:rsid w:val="18AC0222"/>
    <w:rsid w:val="18E6227B"/>
    <w:rsid w:val="1935CF3D"/>
    <w:rsid w:val="1937418B"/>
    <w:rsid w:val="1940A51C"/>
    <w:rsid w:val="194E4B2D"/>
    <w:rsid w:val="194E4B2D"/>
    <w:rsid w:val="19645BAD"/>
    <w:rsid w:val="1965E12A"/>
    <w:rsid w:val="19AA2866"/>
    <w:rsid w:val="19AAC156"/>
    <w:rsid w:val="19B7A6E0"/>
    <w:rsid w:val="19CF1EC6"/>
    <w:rsid w:val="19DC5B49"/>
    <w:rsid w:val="19E84723"/>
    <w:rsid w:val="1A1410B9"/>
    <w:rsid w:val="1A2CED9B"/>
    <w:rsid w:val="1A435549"/>
    <w:rsid w:val="1A5E86D7"/>
    <w:rsid w:val="1A69A31C"/>
    <w:rsid w:val="1A6D4A6E"/>
    <w:rsid w:val="1A737413"/>
    <w:rsid w:val="1A980FFC"/>
    <w:rsid w:val="1ABE86F9"/>
    <w:rsid w:val="1AC7929C"/>
    <w:rsid w:val="1AE6A3B3"/>
    <w:rsid w:val="1B0F93CD"/>
    <w:rsid w:val="1B19F463"/>
    <w:rsid w:val="1B27308A"/>
    <w:rsid w:val="1B27308A"/>
    <w:rsid w:val="1B357522"/>
    <w:rsid w:val="1B5F3CDF"/>
    <w:rsid w:val="1B6AEF27"/>
    <w:rsid w:val="1B782BAA"/>
    <w:rsid w:val="1B82C814"/>
    <w:rsid w:val="1BA91D58"/>
    <w:rsid w:val="1BB10ADE"/>
    <w:rsid w:val="1BB55E11"/>
    <w:rsid w:val="1BBC1D03"/>
    <w:rsid w:val="1BFA5BDE"/>
    <w:rsid w:val="1C0DB65B"/>
    <w:rsid w:val="1C33E05D"/>
    <w:rsid w:val="1C818DDA"/>
    <w:rsid w:val="1C908A52"/>
    <w:rsid w:val="1C939DD8"/>
    <w:rsid w:val="1CC2D280"/>
    <w:rsid w:val="1CC4BBC0"/>
    <w:rsid w:val="1CC7DB3D"/>
    <w:rsid w:val="1CEC025E"/>
    <w:rsid w:val="1CF16D67"/>
    <w:rsid w:val="1CFB0D40"/>
    <w:rsid w:val="1D2CC463"/>
    <w:rsid w:val="1D403F5E"/>
    <w:rsid w:val="1D950705"/>
    <w:rsid w:val="1E18FD85"/>
    <w:rsid w:val="1E2663D1"/>
    <w:rsid w:val="1E2683DE"/>
    <w:rsid w:val="1E71C6F8"/>
    <w:rsid w:val="1E87D2BF"/>
    <w:rsid w:val="1E96DDA1"/>
    <w:rsid w:val="1E99CDE2"/>
    <w:rsid w:val="1EAFCC6C"/>
    <w:rsid w:val="1EED79EF"/>
    <w:rsid w:val="1F20F0CD"/>
    <w:rsid w:val="1F2BD877"/>
    <w:rsid w:val="1F45571D"/>
    <w:rsid w:val="1F578C6D"/>
    <w:rsid w:val="1F88AFDD"/>
    <w:rsid w:val="1F950F72"/>
    <w:rsid w:val="1FB76001"/>
    <w:rsid w:val="1FCAF211"/>
    <w:rsid w:val="1FE6CDBE"/>
    <w:rsid w:val="1FEDF16B"/>
    <w:rsid w:val="1FFAA1AD"/>
    <w:rsid w:val="1FFC5C82"/>
    <w:rsid w:val="1FFF7BFF"/>
    <w:rsid w:val="204F69BB"/>
    <w:rsid w:val="207C8E7B"/>
    <w:rsid w:val="20E1277E"/>
    <w:rsid w:val="20E4E2CF"/>
    <w:rsid w:val="20ECB1EC"/>
    <w:rsid w:val="20EF334E"/>
    <w:rsid w:val="20F4F7AC"/>
    <w:rsid w:val="2118FAE0"/>
    <w:rsid w:val="212A4462"/>
    <w:rsid w:val="21441EFC"/>
    <w:rsid w:val="214EBB39"/>
    <w:rsid w:val="21509E47"/>
    <w:rsid w:val="2155C566"/>
    <w:rsid w:val="21700D8A"/>
    <w:rsid w:val="2186FC84"/>
    <w:rsid w:val="2196720E"/>
    <w:rsid w:val="2196720E"/>
    <w:rsid w:val="219B4C60"/>
    <w:rsid w:val="219D0000"/>
    <w:rsid w:val="21CFA4A3"/>
    <w:rsid w:val="21DA30AB"/>
    <w:rsid w:val="22596FE7"/>
    <w:rsid w:val="225DF76B"/>
    <w:rsid w:val="22687828"/>
    <w:rsid w:val="228127AE"/>
    <w:rsid w:val="228F2D2F"/>
    <w:rsid w:val="22EC6EA8"/>
    <w:rsid w:val="22EDA309"/>
    <w:rsid w:val="2311E6E7"/>
    <w:rsid w:val="2333FD44"/>
    <w:rsid w:val="23542EAC"/>
    <w:rsid w:val="2376010C"/>
    <w:rsid w:val="23870A7D"/>
    <w:rsid w:val="238A166F"/>
    <w:rsid w:val="23AC7DF3"/>
    <w:rsid w:val="23D3C7FC"/>
    <w:rsid w:val="2433786E"/>
    <w:rsid w:val="2449F396"/>
    <w:rsid w:val="24581F7F"/>
    <w:rsid w:val="247065AC"/>
    <w:rsid w:val="24931FF1"/>
    <w:rsid w:val="24973FC7"/>
    <w:rsid w:val="24CFCDA5"/>
    <w:rsid w:val="24D2ED22"/>
    <w:rsid w:val="24EABE10"/>
    <w:rsid w:val="24F71443"/>
    <w:rsid w:val="250D38CF"/>
    <w:rsid w:val="254A48BA"/>
    <w:rsid w:val="2569AC4C"/>
    <w:rsid w:val="25A30781"/>
    <w:rsid w:val="260450F6"/>
    <w:rsid w:val="2635717F"/>
    <w:rsid w:val="2650ADA7"/>
    <w:rsid w:val="2692E4A4"/>
    <w:rsid w:val="2692E4A4"/>
    <w:rsid w:val="26ADA1CE"/>
    <w:rsid w:val="26BE8C0F"/>
    <w:rsid w:val="26E4DFD9"/>
    <w:rsid w:val="26EA68C7"/>
    <w:rsid w:val="26ECDAC6"/>
    <w:rsid w:val="26EDDDF8"/>
    <w:rsid w:val="26F813A3"/>
    <w:rsid w:val="2731688E"/>
    <w:rsid w:val="274B2CFB"/>
    <w:rsid w:val="27594417"/>
    <w:rsid w:val="2763497E"/>
    <w:rsid w:val="277A3F56"/>
    <w:rsid w:val="278D46A3"/>
    <w:rsid w:val="27A02157"/>
    <w:rsid w:val="27A78BDF"/>
    <w:rsid w:val="27D141E0"/>
    <w:rsid w:val="27D5663A"/>
    <w:rsid w:val="27E756B1"/>
    <w:rsid w:val="28039664"/>
    <w:rsid w:val="2805B392"/>
    <w:rsid w:val="2805B392"/>
    <w:rsid w:val="28798F6C"/>
    <w:rsid w:val="287B33D8"/>
    <w:rsid w:val="28C85C76"/>
    <w:rsid w:val="29108FC7"/>
    <w:rsid w:val="296C7AB1"/>
    <w:rsid w:val="2980C471"/>
    <w:rsid w:val="29916394"/>
    <w:rsid w:val="29A282B3"/>
    <w:rsid w:val="29A33EC8"/>
    <w:rsid w:val="29BA1960"/>
    <w:rsid w:val="2A0F79B4"/>
    <w:rsid w:val="2A224AC3"/>
    <w:rsid w:val="2A2B3F00"/>
    <w:rsid w:val="2A892DB9"/>
    <w:rsid w:val="2A8B4D98"/>
    <w:rsid w:val="2AA96F89"/>
    <w:rsid w:val="2ABB9919"/>
    <w:rsid w:val="2ABD096B"/>
    <w:rsid w:val="2ACD98AA"/>
    <w:rsid w:val="2AE0996A"/>
    <w:rsid w:val="2AFC50E0"/>
    <w:rsid w:val="2B19C18D"/>
    <w:rsid w:val="2B2FC509"/>
    <w:rsid w:val="2B46FCAF"/>
    <w:rsid w:val="2B68B912"/>
    <w:rsid w:val="2B6E434D"/>
    <w:rsid w:val="2B8B36AE"/>
    <w:rsid w:val="2BC73940"/>
    <w:rsid w:val="2BF22EED"/>
    <w:rsid w:val="2BFE14A0"/>
    <w:rsid w:val="2C205F43"/>
    <w:rsid w:val="2C2BC7AB"/>
    <w:rsid w:val="2C710D5C"/>
    <w:rsid w:val="2C901445"/>
    <w:rsid w:val="2C9ED2FB"/>
    <w:rsid w:val="2CBAF19B"/>
    <w:rsid w:val="2CBC2DED"/>
    <w:rsid w:val="2CE2CD10"/>
    <w:rsid w:val="2D1CE352"/>
    <w:rsid w:val="2D249EBD"/>
    <w:rsid w:val="2D71F44F"/>
    <w:rsid w:val="2D8530D3"/>
    <w:rsid w:val="2DAB2ACF"/>
    <w:rsid w:val="2DC65C7A"/>
    <w:rsid w:val="2DF77DE8"/>
    <w:rsid w:val="2E2655CC"/>
    <w:rsid w:val="2E6622B7"/>
    <w:rsid w:val="2E75F3D6"/>
    <w:rsid w:val="2E7E9D71"/>
    <w:rsid w:val="2E7FCA57"/>
    <w:rsid w:val="2EA5E40F"/>
    <w:rsid w:val="2EA5E40F"/>
    <w:rsid w:val="2EB8B3B3"/>
    <w:rsid w:val="2EC06F1E"/>
    <w:rsid w:val="2EF5BBE6"/>
    <w:rsid w:val="2FD0A782"/>
    <w:rsid w:val="2FE0E6F0"/>
    <w:rsid w:val="2FEFD01C"/>
    <w:rsid w:val="300B0767"/>
    <w:rsid w:val="3012804C"/>
    <w:rsid w:val="301B9AB8"/>
    <w:rsid w:val="302BA8A9"/>
    <w:rsid w:val="302BA8A9"/>
    <w:rsid w:val="302F2270"/>
    <w:rsid w:val="3041B470"/>
    <w:rsid w:val="305EEE9F"/>
    <w:rsid w:val="306B91FB"/>
    <w:rsid w:val="307C9217"/>
    <w:rsid w:val="30862CC7"/>
    <w:rsid w:val="308EFDA6"/>
    <w:rsid w:val="30C78161"/>
    <w:rsid w:val="30FCDFC4"/>
    <w:rsid w:val="310AE698"/>
    <w:rsid w:val="311CF82D"/>
    <w:rsid w:val="3162E744"/>
    <w:rsid w:val="3171A2F9"/>
    <w:rsid w:val="318057F1"/>
    <w:rsid w:val="318BA07D"/>
    <w:rsid w:val="31A1786A"/>
    <w:rsid w:val="31A6FC47"/>
    <w:rsid w:val="31B76B19"/>
    <w:rsid w:val="31C3D9AB"/>
    <w:rsid w:val="31D63BFC"/>
    <w:rsid w:val="32277E86"/>
    <w:rsid w:val="3232BC64"/>
    <w:rsid w:val="32576F36"/>
    <w:rsid w:val="325E58DA"/>
    <w:rsid w:val="327E60B4"/>
    <w:rsid w:val="328E2049"/>
    <w:rsid w:val="338E732D"/>
    <w:rsid w:val="33E74525"/>
    <w:rsid w:val="343A9D6A"/>
    <w:rsid w:val="34939B84"/>
    <w:rsid w:val="34B13141"/>
    <w:rsid w:val="34B44171"/>
    <w:rsid w:val="34C60380"/>
    <w:rsid w:val="34E5F16F"/>
    <w:rsid w:val="34E5F16F"/>
    <w:rsid w:val="34F12AC4"/>
    <w:rsid w:val="34FFE122"/>
    <w:rsid w:val="35243075"/>
    <w:rsid w:val="3559B6E0"/>
    <w:rsid w:val="356A5D26"/>
    <w:rsid w:val="357B7704"/>
    <w:rsid w:val="357FE8D6"/>
    <w:rsid w:val="3595B570"/>
    <w:rsid w:val="35B3A97D"/>
    <w:rsid w:val="35B92B4B"/>
    <w:rsid w:val="35F13649"/>
    <w:rsid w:val="360FCC50"/>
    <w:rsid w:val="36329F50"/>
    <w:rsid w:val="364DE0AB"/>
    <w:rsid w:val="36580C3F"/>
    <w:rsid w:val="366B4A88"/>
    <w:rsid w:val="36779031"/>
    <w:rsid w:val="3681C1D0"/>
    <w:rsid w:val="36991092"/>
    <w:rsid w:val="36B78C51"/>
    <w:rsid w:val="36B78C51"/>
    <w:rsid w:val="36ECC32B"/>
    <w:rsid w:val="36F58741"/>
    <w:rsid w:val="37E8D203"/>
    <w:rsid w:val="38136092"/>
    <w:rsid w:val="382226EE"/>
    <w:rsid w:val="384CC655"/>
    <w:rsid w:val="38BE1CE8"/>
    <w:rsid w:val="38CD9A5E"/>
    <w:rsid w:val="38D4E129"/>
    <w:rsid w:val="38EB4A3F"/>
    <w:rsid w:val="390A4AB3"/>
    <w:rsid w:val="395358EC"/>
    <w:rsid w:val="39601B40"/>
    <w:rsid w:val="3977DE6E"/>
    <w:rsid w:val="3996B262"/>
    <w:rsid w:val="399974A3"/>
    <w:rsid w:val="39C9D899"/>
    <w:rsid w:val="39D604B6"/>
    <w:rsid w:val="39DD7DFD"/>
    <w:rsid w:val="3A090CD1"/>
    <w:rsid w:val="3A096840"/>
    <w:rsid w:val="3A11E914"/>
    <w:rsid w:val="3A3A07D6"/>
    <w:rsid w:val="3A696ABF"/>
    <w:rsid w:val="3A6C21B3"/>
    <w:rsid w:val="3A82931C"/>
    <w:rsid w:val="3A871AA0"/>
    <w:rsid w:val="3A919B5D"/>
    <w:rsid w:val="3A919B5D"/>
    <w:rsid w:val="3A9F2227"/>
    <w:rsid w:val="3AA61B14"/>
    <w:rsid w:val="3ADDEE76"/>
    <w:rsid w:val="3AEBF8CE"/>
    <w:rsid w:val="3B0220AA"/>
    <w:rsid w:val="3B1AD7D5"/>
    <w:rsid w:val="3B1C1CA7"/>
    <w:rsid w:val="3B2072C5"/>
    <w:rsid w:val="3B3282C3"/>
    <w:rsid w:val="3B5D2079"/>
    <w:rsid w:val="3B71D517"/>
    <w:rsid w:val="3B71D517"/>
    <w:rsid w:val="3B826F06"/>
    <w:rsid w:val="3B9EF226"/>
    <w:rsid w:val="3BCA656D"/>
    <w:rsid w:val="3BE3F703"/>
    <w:rsid w:val="3C053B20"/>
    <w:rsid w:val="3C07AE30"/>
    <w:rsid w:val="3C08FA0C"/>
    <w:rsid w:val="3C169BA6"/>
    <w:rsid w:val="3C200450"/>
    <w:rsid w:val="3C2D6BBE"/>
    <w:rsid w:val="3C30557B"/>
    <w:rsid w:val="3C32ED06"/>
    <w:rsid w:val="3C3C070A"/>
    <w:rsid w:val="3C41EB75"/>
    <w:rsid w:val="3C452F49"/>
    <w:rsid w:val="3C76D925"/>
    <w:rsid w:val="3C9C5D2E"/>
    <w:rsid w:val="3CB7ED08"/>
    <w:rsid w:val="3CC81EB1"/>
    <w:rsid w:val="3D0DA578"/>
    <w:rsid w:val="3D3AF4A2"/>
    <w:rsid w:val="3D629E52"/>
    <w:rsid w:val="3D64C8C5"/>
    <w:rsid w:val="3D6635CE"/>
    <w:rsid w:val="3D6AE6F1"/>
    <w:rsid w:val="3D957163"/>
    <w:rsid w:val="3DA10B81"/>
    <w:rsid w:val="3DA37E91"/>
    <w:rsid w:val="3DC93C1F"/>
    <w:rsid w:val="3DC9E315"/>
    <w:rsid w:val="3DD01DE7"/>
    <w:rsid w:val="3DE6C409"/>
    <w:rsid w:val="3E158F38"/>
    <w:rsid w:val="3E1630C2"/>
    <w:rsid w:val="3E26608D"/>
    <w:rsid w:val="3E4B982B"/>
    <w:rsid w:val="3ECF9A88"/>
    <w:rsid w:val="3ED2ED04"/>
    <w:rsid w:val="3ED6C503"/>
    <w:rsid w:val="3F392421"/>
    <w:rsid w:val="3F5B4D11"/>
    <w:rsid w:val="3F650C80"/>
    <w:rsid w:val="3F6DA0FC"/>
    <w:rsid w:val="3FB15F99"/>
    <w:rsid w:val="3FF45C19"/>
    <w:rsid w:val="3FF45C19"/>
    <w:rsid w:val="3FFEEE85"/>
    <w:rsid w:val="3FFFF47C"/>
    <w:rsid w:val="400E258B"/>
    <w:rsid w:val="40269584"/>
    <w:rsid w:val="4028A416"/>
    <w:rsid w:val="4030919C"/>
    <w:rsid w:val="40550229"/>
    <w:rsid w:val="406E8BE4"/>
    <w:rsid w:val="407A50CF"/>
    <w:rsid w:val="40C032CF"/>
    <w:rsid w:val="40DC6B2F"/>
    <w:rsid w:val="4100DCE1"/>
    <w:rsid w:val="4100DCE1"/>
    <w:rsid w:val="418841DB"/>
    <w:rsid w:val="418FB449"/>
    <w:rsid w:val="4196B9B6"/>
    <w:rsid w:val="41A4DE57"/>
    <w:rsid w:val="41C47477"/>
    <w:rsid w:val="41C47477"/>
    <w:rsid w:val="41CC61FD"/>
    <w:rsid w:val="41F3BFEF"/>
    <w:rsid w:val="41FD90E6"/>
    <w:rsid w:val="424A8D67"/>
    <w:rsid w:val="4289062D"/>
    <w:rsid w:val="42DB6C70"/>
    <w:rsid w:val="43103FAC"/>
    <w:rsid w:val="432B84AA"/>
    <w:rsid w:val="432EB515"/>
    <w:rsid w:val="4334F42F"/>
    <w:rsid w:val="4352A1DB"/>
    <w:rsid w:val="43610416"/>
    <w:rsid w:val="43D0FC45"/>
    <w:rsid w:val="440ECCCC"/>
    <w:rsid w:val="44387DA3"/>
    <w:rsid w:val="444CEF53"/>
    <w:rsid w:val="44732B00"/>
    <w:rsid w:val="4484D0BC"/>
    <w:rsid w:val="449C6456"/>
    <w:rsid w:val="44BFE29D"/>
    <w:rsid w:val="44C7550B"/>
    <w:rsid w:val="44D25FA8"/>
    <w:rsid w:val="44DC274A"/>
    <w:rsid w:val="45399AB9"/>
    <w:rsid w:val="45460687"/>
    <w:rsid w:val="456752AD"/>
    <w:rsid w:val="45A0157D"/>
    <w:rsid w:val="45AA565F"/>
    <w:rsid w:val="45EB14A0"/>
    <w:rsid w:val="45F365D3"/>
    <w:rsid w:val="46188231"/>
    <w:rsid w:val="4620A11D"/>
    <w:rsid w:val="46246B61"/>
    <w:rsid w:val="4649E76A"/>
    <w:rsid w:val="46E99253"/>
    <w:rsid w:val="46F0C333"/>
    <w:rsid w:val="4708AE02"/>
    <w:rsid w:val="47146410"/>
    <w:rsid w:val="472E720E"/>
    <w:rsid w:val="4778B2E1"/>
    <w:rsid w:val="47BD35DD"/>
    <w:rsid w:val="47F3C403"/>
    <w:rsid w:val="47FA9FAF"/>
    <w:rsid w:val="47FEF5CD"/>
    <w:rsid w:val="4816EE2D"/>
    <w:rsid w:val="482C91AF"/>
    <w:rsid w:val="483B8619"/>
    <w:rsid w:val="488823BA"/>
    <w:rsid w:val="488DDB24"/>
    <w:rsid w:val="48E0BE38"/>
    <w:rsid w:val="48F23608"/>
    <w:rsid w:val="49001D07"/>
    <w:rsid w:val="490A109B"/>
    <w:rsid w:val="49163E17"/>
    <w:rsid w:val="49163E17"/>
    <w:rsid w:val="49821602"/>
    <w:rsid w:val="499E5432"/>
    <w:rsid w:val="49B95A8D"/>
    <w:rsid w:val="4A67A6C7"/>
    <w:rsid w:val="4AB053A3"/>
    <w:rsid w:val="4AF41240"/>
    <w:rsid w:val="4B609D29"/>
    <w:rsid w:val="4B7DB117"/>
    <w:rsid w:val="4BBD0376"/>
    <w:rsid w:val="4BCEACD6"/>
    <w:rsid w:val="4BF30648"/>
    <w:rsid w:val="4BFBB3BA"/>
    <w:rsid w:val="4C14DC17"/>
    <w:rsid w:val="4C14DC17"/>
    <w:rsid w:val="4C234123"/>
    <w:rsid w:val="4C4C2404"/>
    <w:rsid w:val="4C890316"/>
    <w:rsid w:val="4C8FE2A1"/>
    <w:rsid w:val="4C981649"/>
    <w:rsid w:val="4CAD8910"/>
    <w:rsid w:val="4CE55F13"/>
    <w:rsid w:val="4D198178"/>
    <w:rsid w:val="4D3B86AF"/>
    <w:rsid w:val="4D414808"/>
    <w:rsid w:val="4D4894EF"/>
    <w:rsid w:val="4D4EB4F9"/>
    <w:rsid w:val="4D58D3D7"/>
    <w:rsid w:val="4D6A7D37"/>
    <w:rsid w:val="4D88F841"/>
    <w:rsid w:val="4D93805B"/>
    <w:rsid w:val="4D97250C"/>
    <w:rsid w:val="4D97841B"/>
    <w:rsid w:val="4DA09B5E"/>
    <w:rsid w:val="4DC18FE1"/>
    <w:rsid w:val="4DFDF0D9"/>
    <w:rsid w:val="4E2BB302"/>
    <w:rsid w:val="4E303F72"/>
    <w:rsid w:val="4E48C212"/>
    <w:rsid w:val="4E6C8841"/>
    <w:rsid w:val="4E71AF72"/>
    <w:rsid w:val="4E73871A"/>
    <w:rsid w:val="4E9CD527"/>
    <w:rsid w:val="4EDD722D"/>
    <w:rsid w:val="4EE64282"/>
    <w:rsid w:val="4EF4A438"/>
    <w:rsid w:val="4F24658A"/>
    <w:rsid w:val="4F24C8A2"/>
    <w:rsid w:val="4F3100B3"/>
    <w:rsid w:val="4F66B36B"/>
    <w:rsid w:val="4F74D805"/>
    <w:rsid w:val="4F785F37"/>
    <w:rsid w:val="4F7CE6A6"/>
    <w:rsid w:val="4FBF6477"/>
    <w:rsid w:val="4FCC0FD3"/>
    <w:rsid w:val="4FD88CD4"/>
    <w:rsid w:val="4FDCAC73"/>
    <w:rsid w:val="4FF1BC4C"/>
    <w:rsid w:val="4FFB8D43"/>
    <w:rsid w:val="5001FDCC"/>
    <w:rsid w:val="50CCD114"/>
    <w:rsid w:val="50D6D79D"/>
    <w:rsid w:val="50EA3C16"/>
    <w:rsid w:val="5133BA2E"/>
    <w:rsid w:val="5142CF3D"/>
    <w:rsid w:val="515767EA"/>
    <w:rsid w:val="51816972"/>
    <w:rsid w:val="5185CAF7"/>
    <w:rsid w:val="51AC6E70"/>
    <w:rsid w:val="51CCD459"/>
    <w:rsid w:val="51E29300"/>
    <w:rsid w:val="51ECF29B"/>
    <w:rsid w:val="51F19B41"/>
    <w:rsid w:val="5221857F"/>
    <w:rsid w:val="522C44FA"/>
    <w:rsid w:val="526AF53E"/>
    <w:rsid w:val="5285EE9B"/>
    <w:rsid w:val="52B532D7"/>
    <w:rsid w:val="52D017E9"/>
    <w:rsid w:val="52FCD5C6"/>
    <w:rsid w:val="5325D676"/>
    <w:rsid w:val="534C8AB0"/>
    <w:rsid w:val="5355A0FA"/>
    <w:rsid w:val="535EAF85"/>
    <w:rsid w:val="53982CFB"/>
    <w:rsid w:val="53B8C21E"/>
    <w:rsid w:val="53C8155B"/>
    <w:rsid w:val="53CC1BBC"/>
    <w:rsid w:val="53D7EE71"/>
    <w:rsid w:val="5404B95E"/>
    <w:rsid w:val="542DC77A"/>
    <w:rsid w:val="545735E9"/>
    <w:rsid w:val="5471BF39"/>
    <w:rsid w:val="548BCCAD"/>
    <w:rsid w:val="5492D59A"/>
    <w:rsid w:val="54C4C8A9"/>
    <w:rsid w:val="54CCB62F"/>
    <w:rsid w:val="54DDF3ED"/>
    <w:rsid w:val="5504406E"/>
    <w:rsid w:val="55187148"/>
    <w:rsid w:val="554128EB"/>
    <w:rsid w:val="554BCC55"/>
    <w:rsid w:val="555E2786"/>
    <w:rsid w:val="5573BED2"/>
    <w:rsid w:val="55758F1C"/>
    <w:rsid w:val="55B8136B"/>
    <w:rsid w:val="55C31E08"/>
    <w:rsid w:val="55ECD399"/>
    <w:rsid w:val="5654DA95"/>
    <w:rsid w:val="56B3F10D"/>
    <w:rsid w:val="56CDA0E0"/>
    <w:rsid w:val="56D568CE"/>
    <w:rsid w:val="56F6A253"/>
    <w:rsid w:val="570AA4FE"/>
    <w:rsid w:val="570D1B70"/>
    <w:rsid w:val="571E10CB"/>
    <w:rsid w:val="5726BF52"/>
    <w:rsid w:val="575EEE69"/>
    <w:rsid w:val="5795117D"/>
    <w:rsid w:val="57B3C3F3"/>
    <w:rsid w:val="57EDA309"/>
    <w:rsid w:val="57F0AAF6"/>
    <w:rsid w:val="57FC696B"/>
    <w:rsid w:val="57FC696B"/>
    <w:rsid w:val="581594AF"/>
    <w:rsid w:val="5818BB97"/>
    <w:rsid w:val="5851C74B"/>
    <w:rsid w:val="5871156A"/>
    <w:rsid w:val="58883CF8"/>
    <w:rsid w:val="58D76AD9"/>
    <w:rsid w:val="58F59979"/>
    <w:rsid w:val="58FBE545"/>
    <w:rsid w:val="590E884D"/>
    <w:rsid w:val="596782BA"/>
    <w:rsid w:val="596976E0"/>
    <w:rsid w:val="596E3443"/>
    <w:rsid w:val="596E78FF"/>
    <w:rsid w:val="59A02752"/>
    <w:rsid w:val="59A02752"/>
    <w:rsid w:val="59AB6DDC"/>
    <w:rsid w:val="59AB6DDC"/>
    <w:rsid w:val="59D47C88"/>
    <w:rsid w:val="5A0DF370"/>
    <w:rsid w:val="5A1470B1"/>
    <w:rsid w:val="5A1D5CC6"/>
    <w:rsid w:val="5A44BC32"/>
    <w:rsid w:val="5A49003F"/>
    <w:rsid w:val="5A610234"/>
    <w:rsid w:val="5A77D823"/>
    <w:rsid w:val="5ABF767B"/>
    <w:rsid w:val="5AC7762D"/>
    <w:rsid w:val="5AF6BA69"/>
    <w:rsid w:val="5B06D70D"/>
    <w:rsid w:val="5B284BB8"/>
    <w:rsid w:val="5B370A1D"/>
    <w:rsid w:val="5B3BF7B3"/>
    <w:rsid w:val="5B473E3D"/>
    <w:rsid w:val="5B6F2B87"/>
    <w:rsid w:val="5B999DD3"/>
    <w:rsid w:val="5BCE8EE1"/>
    <w:rsid w:val="5C11D784"/>
    <w:rsid w:val="5C6E192E"/>
    <w:rsid w:val="5CA5D505"/>
    <w:rsid w:val="5CC41C19"/>
    <w:rsid w:val="5CD39263"/>
    <w:rsid w:val="5CD7C814"/>
    <w:rsid w:val="5D30A029"/>
    <w:rsid w:val="5D75AC18"/>
    <w:rsid w:val="5D9600D6"/>
    <w:rsid w:val="5DA898AE"/>
    <w:rsid w:val="5E244391"/>
    <w:rsid w:val="5E256124"/>
    <w:rsid w:val="5E3C9092"/>
    <w:rsid w:val="5E3E3E06"/>
    <w:rsid w:val="5E6EAADF"/>
    <w:rsid w:val="5E6EAADF"/>
    <w:rsid w:val="5E945170"/>
    <w:rsid w:val="5EDE4987"/>
    <w:rsid w:val="5EF02B5E"/>
    <w:rsid w:val="5F317D34"/>
    <w:rsid w:val="5F31D137"/>
    <w:rsid w:val="5F5A9F93"/>
    <w:rsid w:val="5F882FED"/>
    <w:rsid w:val="5F9BA365"/>
    <w:rsid w:val="5FCF2993"/>
    <w:rsid w:val="5FEA084C"/>
    <w:rsid w:val="5FFB443A"/>
    <w:rsid w:val="6008DA78"/>
    <w:rsid w:val="6022CDC2"/>
    <w:rsid w:val="602BE1B5"/>
    <w:rsid w:val="603FFB96"/>
    <w:rsid w:val="606F94BD"/>
    <w:rsid w:val="60AD81E3"/>
    <w:rsid w:val="60FC6487"/>
    <w:rsid w:val="613773C6"/>
    <w:rsid w:val="615415EA"/>
    <w:rsid w:val="61794628"/>
    <w:rsid w:val="61978D3C"/>
    <w:rsid w:val="61BBDF7D"/>
    <w:rsid w:val="62097567"/>
    <w:rsid w:val="6215414A"/>
    <w:rsid w:val="63335D9D"/>
    <w:rsid w:val="6355E68F"/>
    <w:rsid w:val="635B6CBE"/>
    <w:rsid w:val="636D48C8"/>
    <w:rsid w:val="637B5ECE"/>
    <w:rsid w:val="63834C54"/>
    <w:rsid w:val="63A707DF"/>
    <w:rsid w:val="63ECD437"/>
    <w:rsid w:val="6402E6D2"/>
    <w:rsid w:val="640D664F"/>
    <w:rsid w:val="640DA03A"/>
    <w:rsid w:val="641F31E2"/>
    <w:rsid w:val="64340549"/>
    <w:rsid w:val="648BB6AC"/>
    <w:rsid w:val="64AF15EA"/>
    <w:rsid w:val="64E8F825"/>
    <w:rsid w:val="64F1B6F0"/>
    <w:rsid w:val="64F1B6F0"/>
    <w:rsid w:val="65172F2F"/>
    <w:rsid w:val="652E4ECC"/>
    <w:rsid w:val="653693DA"/>
    <w:rsid w:val="65AC66D0"/>
    <w:rsid w:val="65E68ECE"/>
    <w:rsid w:val="65FA526D"/>
    <w:rsid w:val="66053204"/>
    <w:rsid w:val="660AE4E9"/>
    <w:rsid w:val="6627870D"/>
    <w:rsid w:val="664CB74B"/>
    <w:rsid w:val="6668539D"/>
    <w:rsid w:val="66750B61"/>
    <w:rsid w:val="667EAA5A"/>
    <w:rsid w:val="667EAA5A"/>
    <w:rsid w:val="66801763"/>
    <w:rsid w:val="66A467D2"/>
    <w:rsid w:val="66A87B95"/>
    <w:rsid w:val="66CA9C4D"/>
    <w:rsid w:val="66CA9C4D"/>
    <w:rsid w:val="66CF346D"/>
    <w:rsid w:val="66E2A1FF"/>
    <w:rsid w:val="67011240"/>
    <w:rsid w:val="673B5DB7"/>
    <w:rsid w:val="67737EA9"/>
    <w:rsid w:val="679C83AB"/>
    <w:rsid w:val="67B5CAC4"/>
    <w:rsid w:val="67CBBC93"/>
    <w:rsid w:val="67CBCBF3"/>
    <w:rsid w:val="67E887AC"/>
    <w:rsid w:val="6810DBC2"/>
    <w:rsid w:val="681A7ABB"/>
    <w:rsid w:val="6826AB5F"/>
    <w:rsid w:val="684ECFF1"/>
    <w:rsid w:val="684FFCF2"/>
    <w:rsid w:val="685E0442"/>
    <w:rsid w:val="68B45EE5"/>
    <w:rsid w:val="68D863C0"/>
    <w:rsid w:val="68EBF594"/>
    <w:rsid w:val="6918D01A"/>
    <w:rsid w:val="6918D01A"/>
    <w:rsid w:val="692E12EA"/>
    <w:rsid w:val="6979D189"/>
    <w:rsid w:val="698C4F30"/>
    <w:rsid w:val="69ACAC23"/>
    <w:rsid w:val="69B79E02"/>
    <w:rsid w:val="69BC6948"/>
    <w:rsid w:val="69D3AE97"/>
    <w:rsid w:val="6A0D9E43"/>
    <w:rsid w:val="6A14874C"/>
    <w:rsid w:val="6A283E14"/>
    <w:rsid w:val="6A37F21E"/>
    <w:rsid w:val="6A63B079"/>
    <w:rsid w:val="6A73FCB3"/>
    <w:rsid w:val="6AA22370"/>
    <w:rsid w:val="6AF645B8"/>
    <w:rsid w:val="6B15342E"/>
    <w:rsid w:val="6B3D8E87"/>
    <w:rsid w:val="6B3E6F82"/>
    <w:rsid w:val="6B61E09C"/>
    <w:rsid w:val="6B6A9482"/>
    <w:rsid w:val="6BEE231E"/>
    <w:rsid w:val="6C048A57"/>
    <w:rsid w:val="6C1907EA"/>
    <w:rsid w:val="6C3DF3D1"/>
    <w:rsid w:val="6C40494A"/>
    <w:rsid w:val="6C6ECE23"/>
    <w:rsid w:val="6C92A4AC"/>
    <w:rsid w:val="6CDE73B1"/>
    <w:rsid w:val="6CFCC8D5"/>
    <w:rsid w:val="6D2A3250"/>
    <w:rsid w:val="6D3EB823"/>
    <w:rsid w:val="6D4C280E"/>
    <w:rsid w:val="6D5196D8"/>
    <w:rsid w:val="6D594100"/>
    <w:rsid w:val="6D88266F"/>
    <w:rsid w:val="6D8A8B84"/>
    <w:rsid w:val="6DB4DA79"/>
    <w:rsid w:val="6DD4043D"/>
    <w:rsid w:val="6DECBB68"/>
    <w:rsid w:val="6E307084"/>
    <w:rsid w:val="6E3298F2"/>
    <w:rsid w:val="6E89BC3F"/>
    <w:rsid w:val="6E8D41C3"/>
    <w:rsid w:val="6E8FDA6B"/>
    <w:rsid w:val="6E989936"/>
    <w:rsid w:val="6E9E6645"/>
    <w:rsid w:val="6EBCE352"/>
    <w:rsid w:val="6ECACEF0"/>
    <w:rsid w:val="6EE7F86F"/>
    <w:rsid w:val="6EFF1CF3"/>
    <w:rsid w:val="6F12F53C"/>
    <w:rsid w:val="6F15DFF1"/>
    <w:rsid w:val="6F2B16E6"/>
    <w:rsid w:val="6F448559"/>
    <w:rsid w:val="6F5F8886"/>
    <w:rsid w:val="6FA0BB64"/>
    <w:rsid w:val="6FD55C60"/>
    <w:rsid w:val="6FE067ED"/>
    <w:rsid w:val="6FFF8CC3"/>
    <w:rsid w:val="702DEC06"/>
    <w:rsid w:val="70300B82"/>
    <w:rsid w:val="7078EB29"/>
    <w:rsid w:val="7083C8D0"/>
    <w:rsid w:val="708A39DA"/>
    <w:rsid w:val="709F49B3"/>
    <w:rsid w:val="70F03CE0"/>
    <w:rsid w:val="70F60F3D"/>
    <w:rsid w:val="710554D9"/>
    <w:rsid w:val="711256FD"/>
    <w:rsid w:val="7123E1FF"/>
    <w:rsid w:val="712FE9DC"/>
    <w:rsid w:val="7179F5A3"/>
    <w:rsid w:val="71846504"/>
    <w:rsid w:val="71C45CF1"/>
    <w:rsid w:val="71DD52AA"/>
    <w:rsid w:val="72026FB2"/>
    <w:rsid w:val="721D2E3F"/>
    <w:rsid w:val="721F9931"/>
    <w:rsid w:val="7233585E"/>
    <w:rsid w:val="726EB400"/>
    <w:rsid w:val="72972948"/>
    <w:rsid w:val="733880B5"/>
    <w:rsid w:val="73438D1A"/>
    <w:rsid w:val="73516EED"/>
    <w:rsid w:val="7367AC44"/>
    <w:rsid w:val="7390C8B4"/>
    <w:rsid w:val="739E4013"/>
    <w:rsid w:val="73AE79BD"/>
    <w:rsid w:val="73E93B17"/>
    <w:rsid w:val="73FDE36C"/>
    <w:rsid w:val="740A8461"/>
    <w:rsid w:val="74597B71"/>
    <w:rsid w:val="746453C9"/>
    <w:rsid w:val="74973C63"/>
    <w:rsid w:val="74DF5D7B"/>
    <w:rsid w:val="75037CA5"/>
    <w:rsid w:val="753A9B4F"/>
    <w:rsid w:val="7544EFB6"/>
    <w:rsid w:val="75556503"/>
    <w:rsid w:val="7575DEAF"/>
    <w:rsid w:val="75A654C2"/>
    <w:rsid w:val="75C8EA7D"/>
    <w:rsid w:val="7634E998"/>
    <w:rsid w:val="7678A8BE"/>
    <w:rsid w:val="76855547"/>
    <w:rsid w:val="76BC0AAB"/>
    <w:rsid w:val="76F84EE1"/>
    <w:rsid w:val="773D75AB"/>
    <w:rsid w:val="77619771"/>
    <w:rsid w:val="7764BADE"/>
    <w:rsid w:val="7771E907"/>
    <w:rsid w:val="7789B75B"/>
    <w:rsid w:val="778F0769"/>
    <w:rsid w:val="77ABAB76"/>
    <w:rsid w:val="77BF8196"/>
    <w:rsid w:val="77D0B9F9"/>
    <w:rsid w:val="77D3DC14"/>
    <w:rsid w:val="7814791F"/>
    <w:rsid w:val="781BE8F4"/>
    <w:rsid w:val="7834B34E"/>
    <w:rsid w:val="7844889F"/>
    <w:rsid w:val="784D3611"/>
    <w:rsid w:val="784D3611"/>
    <w:rsid w:val="788C45EC"/>
    <w:rsid w:val="7896C83B"/>
    <w:rsid w:val="78AD7F71"/>
    <w:rsid w:val="78BBE437"/>
    <w:rsid w:val="78C04837"/>
    <w:rsid w:val="78D9460C"/>
    <w:rsid w:val="78DDF584"/>
    <w:rsid w:val="791BF189"/>
    <w:rsid w:val="791F9329"/>
    <w:rsid w:val="79518529"/>
    <w:rsid w:val="79668351"/>
    <w:rsid w:val="797F53CA"/>
    <w:rsid w:val="79B04980"/>
    <w:rsid w:val="79C5E6AB"/>
    <w:rsid w:val="79D9EB1D"/>
    <w:rsid w:val="79DDD445"/>
    <w:rsid w:val="7A12ADE4"/>
    <w:rsid w:val="7A32989C"/>
    <w:rsid w:val="7A494FD2"/>
    <w:rsid w:val="7A494FD2"/>
    <w:rsid w:val="7A56C452"/>
    <w:rsid w:val="7AA21BE6"/>
    <w:rsid w:val="7AA3E27B"/>
    <w:rsid w:val="7AAD27A8"/>
    <w:rsid w:val="7ABB638A"/>
    <w:rsid w:val="7AD53AAC"/>
    <w:rsid w:val="7AED558A"/>
    <w:rsid w:val="7B0B7CD6"/>
    <w:rsid w:val="7B0B7CD6"/>
    <w:rsid w:val="7B0F7DCB"/>
    <w:rsid w:val="7B0F7DCB"/>
    <w:rsid w:val="7B2510AC"/>
    <w:rsid w:val="7B4E9EFF"/>
    <w:rsid w:val="7B4EEBC8"/>
    <w:rsid w:val="7B63EFEF"/>
    <w:rsid w:val="7B7E3E33"/>
    <w:rsid w:val="7BA48203"/>
    <w:rsid w:val="7BBDD995"/>
    <w:rsid w:val="7BBDD995"/>
    <w:rsid w:val="7BC4DA2E"/>
    <w:rsid w:val="7BCE68FD"/>
    <w:rsid w:val="7C085AC9"/>
    <w:rsid w:val="7C10E6CE"/>
    <w:rsid w:val="7C1CB8EE"/>
    <w:rsid w:val="7C3595D0"/>
    <w:rsid w:val="7C3DC5FB"/>
    <w:rsid w:val="7C48F809"/>
    <w:rsid w:val="7C49FFBB"/>
    <w:rsid w:val="7C5D287E"/>
    <w:rsid w:val="7C996C3C"/>
    <w:rsid w:val="7CA2A491"/>
    <w:rsid w:val="7CCC2BC4"/>
    <w:rsid w:val="7CE7EA42"/>
    <w:rsid w:val="7CEA6F60"/>
    <w:rsid w:val="7D1ADA25"/>
    <w:rsid w:val="7D20A734"/>
    <w:rsid w:val="7D4D0FDF"/>
    <w:rsid w:val="7D51005B"/>
    <w:rsid w:val="7D57EF21"/>
    <w:rsid w:val="7D5C81AD"/>
    <w:rsid w:val="7D5C81AD"/>
    <w:rsid w:val="7D811FCA"/>
    <w:rsid w:val="7D8B7049"/>
    <w:rsid w:val="7DC6815D"/>
    <w:rsid w:val="7DC82DD5"/>
    <w:rsid w:val="7DD5914E"/>
    <w:rsid w:val="7DEC407A"/>
    <w:rsid w:val="7E14617B"/>
    <w:rsid w:val="7E1AECFA"/>
    <w:rsid w:val="7E393CFB"/>
    <w:rsid w:val="7E4967E8"/>
    <w:rsid w:val="7E53D882"/>
    <w:rsid w:val="7E6D1150"/>
    <w:rsid w:val="7E863FC1"/>
    <w:rsid w:val="7E8F70B1"/>
    <w:rsid w:val="7EBC7795"/>
    <w:rsid w:val="7EBC7795"/>
    <w:rsid w:val="7ECADCA1"/>
    <w:rsid w:val="7EDC22C5"/>
    <w:rsid w:val="7EE8E040"/>
    <w:rsid w:val="7F1D64A9"/>
    <w:rsid w:val="7F65B694"/>
    <w:rsid w:val="7F8ED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DEC018"/>
  <w15:chartTrackingRefBased/>
  <w15:docId w15:val="{26EBFEBD-35C3-4F55-A5A7-ABC107F3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hAnsi="Century Gothic" w:eastAsiaTheme="minorHAnsi"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D36077"/>
    <w:pPr>
      <w:pBdr>
        <w:top w:val="nil"/>
        <w:left w:val="nil"/>
        <w:bottom w:val="nil"/>
        <w:right w:val="nil"/>
        <w:between w:val="nil"/>
        <w:bar w:val="nil"/>
      </w:pBdr>
      <w:spacing w:before="160" w:after="0" w:line="288" w:lineRule="auto"/>
    </w:pPr>
    <w:rPr>
      <w:rFonts w:ascii="Helvetica Neue" w:hAnsi="Helvetica Neue" w:eastAsia="Arial Unicode MS"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styleId="normaltextrun" w:customStyle="1">
    <w:name w:val="normaltextrun"/>
    <w:basedOn w:val="DefaultParagraphFont"/>
    <w:rsid w:val="00D36077"/>
  </w:style>
  <w:style w:type="paragraph" w:styleId="Header">
    <w:name w:val="header"/>
    <w:basedOn w:val="Normal"/>
    <w:link w:val="HeaderChar"/>
    <w:uiPriority w:val="99"/>
    <w:unhideWhenUsed/>
    <w:rsid w:val="00D360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6077"/>
  </w:style>
  <w:style w:type="paragraph" w:styleId="Footer">
    <w:name w:val="footer"/>
    <w:basedOn w:val="Normal"/>
    <w:link w:val="FooterChar"/>
    <w:uiPriority w:val="99"/>
    <w:unhideWhenUsed/>
    <w:rsid w:val="00D360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6077"/>
  </w:style>
  <w:style w:type="paragraph" w:styleId="ListParagraph">
    <w:name w:val="List Paragraph"/>
    <w:basedOn w:val="Normal"/>
    <w:link w:val="ListParagraphChar"/>
    <w:uiPriority w:val="34"/>
    <w:rsid w:val="00D36077"/>
    <w:pPr>
      <w:ind w:left="720"/>
      <w:contextualSpacing/>
    </w:pPr>
  </w:style>
  <w:style w:type="character" w:styleId="Hyperlink">
    <w:name w:val="Hyperlink"/>
    <w:basedOn w:val="DefaultParagraphFont"/>
    <w:uiPriority w:val="99"/>
    <w:unhideWhenUsed/>
    <w:rsid w:val="004A54A3"/>
    <w:rPr>
      <w:color w:val="0563C1" w:themeColor="hyperlink"/>
      <w:u w:val="single"/>
    </w:rPr>
  </w:style>
  <w:style w:type="character" w:styleId="UnresolvedMention" w:customStyle="1">
    <w:name w:val="Unresolved Mention"/>
    <w:basedOn w:val="DefaultParagraphFont"/>
    <w:uiPriority w:val="99"/>
    <w:semiHidden/>
    <w:unhideWhenUsed/>
    <w:rsid w:val="004A54A3"/>
    <w:rPr>
      <w:color w:val="605E5C"/>
      <w:shd w:val="clear" w:color="auto" w:fill="E1DFDD"/>
    </w:rPr>
  </w:style>
  <w:style w:type="character" w:styleId="FollowedHyperlink">
    <w:name w:val="FollowedHyperlink"/>
    <w:basedOn w:val="DefaultParagraphFont"/>
    <w:uiPriority w:val="99"/>
    <w:semiHidden/>
    <w:unhideWhenUsed/>
    <w:rsid w:val="00C35A62"/>
    <w:rPr>
      <w:color w:val="954F72" w:themeColor="followedHyperlink"/>
      <w:u w:val="single"/>
    </w:rPr>
  </w:style>
  <w:style w:type="paragraph" w:styleId="xmsonormal" w:customStyle="1">
    <w:name w:val="x_msonormal"/>
    <w:basedOn w:val="Normal"/>
    <w:rsid w:val="001F104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contentpasted0" w:customStyle="1">
    <w:name w:val="x_contentpasted0"/>
    <w:basedOn w:val="DefaultParagraphFont"/>
    <w:rsid w:val="001F1048"/>
  </w:style>
  <w:style w:type="paragraph" w:styleId="FGBHeading" w:customStyle="1">
    <w:name w:val="FGB Heading"/>
    <w:basedOn w:val="ListParagraph"/>
    <w:link w:val="FGBHeadingChar"/>
    <w:rsid w:val="002269FC"/>
    <w:pPr>
      <w:numPr>
        <w:numId w:val="4"/>
      </w:numPr>
      <w:spacing w:after="120" w:line="240" w:lineRule="auto"/>
    </w:pPr>
    <w:rPr>
      <w:b/>
      <w:bCs/>
      <w:color w:val="394E2D"/>
      <w:szCs w:val="20"/>
    </w:rPr>
  </w:style>
  <w:style w:type="paragraph" w:styleId="ActionorAgreement" w:customStyle="1">
    <w:name w:val="Action or Agreement"/>
    <w:basedOn w:val="ListParagraph"/>
    <w:link w:val="ActionorAgreementChar"/>
    <w:qFormat/>
    <w:rsid w:val="00A56134"/>
    <w:pPr>
      <w:spacing w:after="120" w:line="240" w:lineRule="auto"/>
    </w:pPr>
    <w:rPr>
      <w:b/>
      <w:bCs/>
      <w:color w:val="394E2D"/>
      <w:szCs w:val="20"/>
    </w:rPr>
  </w:style>
  <w:style w:type="character" w:styleId="ListParagraphChar" w:customStyle="1">
    <w:name w:val="List Paragraph Char"/>
    <w:basedOn w:val="DefaultParagraphFont"/>
    <w:link w:val="ListParagraph"/>
    <w:uiPriority w:val="34"/>
    <w:rsid w:val="002269FC"/>
  </w:style>
  <w:style w:type="character" w:styleId="FGBHeadingChar" w:customStyle="1">
    <w:name w:val="FGB Heading Char"/>
    <w:basedOn w:val="ListParagraphChar"/>
    <w:link w:val="FGBHeading"/>
    <w:rsid w:val="002269FC"/>
    <w:rPr>
      <w:b/>
      <w:bCs/>
      <w:color w:val="394E2D"/>
      <w:szCs w:val="20"/>
    </w:rPr>
  </w:style>
  <w:style w:type="paragraph" w:styleId="FGBHeading0" w:customStyle="1">
    <w:name w:val="FGB Heading."/>
    <w:basedOn w:val="FGBHeading"/>
    <w:next w:val="Normal"/>
    <w:link w:val="FGBHeadingChar0"/>
    <w:autoRedefine/>
    <w:qFormat/>
    <w:rsid w:val="00A322B5"/>
    <w:pPr>
      <w:spacing w:before="240" w:after="240"/>
      <w:ind w:left="426" w:hanging="357"/>
    </w:pPr>
  </w:style>
  <w:style w:type="character" w:styleId="ActionorAgreementChar" w:customStyle="1">
    <w:name w:val="Action or Agreement Char"/>
    <w:basedOn w:val="ListParagraphChar"/>
    <w:link w:val="ActionorAgreement"/>
    <w:rsid w:val="00A56134"/>
    <w:rPr>
      <w:b/>
      <w:bCs/>
      <w:color w:val="394E2D"/>
      <w:szCs w:val="20"/>
    </w:rPr>
  </w:style>
  <w:style w:type="paragraph" w:styleId="Question" w:customStyle="1">
    <w:name w:val="Question"/>
    <w:basedOn w:val="ListParagraph"/>
    <w:link w:val="QuestionChar"/>
    <w:autoRedefine/>
    <w:qFormat/>
    <w:rsid w:val="00D4125E"/>
    <w:pPr>
      <w:numPr>
        <w:numId w:val="13"/>
      </w:numPr>
      <w:spacing w:after="120" w:line="240" w:lineRule="auto"/>
      <w:ind w:left="360"/>
    </w:pPr>
    <w:rPr>
      <w:i/>
      <w:szCs w:val="20"/>
    </w:rPr>
  </w:style>
  <w:style w:type="character" w:styleId="FGBHeadingChar0" w:customStyle="1">
    <w:name w:val="FGB Heading. Char"/>
    <w:basedOn w:val="FGBHeadingChar"/>
    <w:link w:val="FGBHeading0"/>
    <w:rsid w:val="00A322B5"/>
    <w:rPr>
      <w:b/>
      <w:bCs/>
      <w:color w:val="394E2D"/>
      <w:szCs w:val="20"/>
    </w:rPr>
  </w:style>
  <w:style w:type="character" w:styleId="QuestionChar" w:customStyle="1">
    <w:name w:val="Question Char"/>
    <w:basedOn w:val="ListParagraphChar"/>
    <w:link w:val="Question"/>
    <w:rsid w:val="00D4125E"/>
    <w:rPr>
      <w:i/>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535">
      <w:bodyDiv w:val="1"/>
      <w:marLeft w:val="0"/>
      <w:marRight w:val="0"/>
      <w:marTop w:val="0"/>
      <w:marBottom w:val="0"/>
      <w:divBdr>
        <w:top w:val="none" w:sz="0" w:space="0" w:color="auto"/>
        <w:left w:val="none" w:sz="0" w:space="0" w:color="auto"/>
        <w:bottom w:val="none" w:sz="0" w:space="0" w:color="auto"/>
        <w:right w:val="none" w:sz="0" w:space="0" w:color="auto"/>
      </w:divBdr>
      <w:divsChild>
        <w:div w:id="1950356126">
          <w:marLeft w:val="0"/>
          <w:marRight w:val="0"/>
          <w:marTop w:val="0"/>
          <w:marBottom w:val="0"/>
          <w:divBdr>
            <w:top w:val="none" w:sz="0" w:space="0" w:color="auto"/>
            <w:left w:val="none" w:sz="0" w:space="0" w:color="auto"/>
            <w:bottom w:val="none" w:sz="0" w:space="0" w:color="auto"/>
            <w:right w:val="none" w:sz="0" w:space="0" w:color="auto"/>
          </w:divBdr>
        </w:div>
        <w:div w:id="1004168462">
          <w:marLeft w:val="0"/>
          <w:marRight w:val="0"/>
          <w:marTop w:val="0"/>
          <w:marBottom w:val="0"/>
          <w:divBdr>
            <w:top w:val="none" w:sz="0" w:space="0" w:color="auto"/>
            <w:left w:val="none" w:sz="0" w:space="0" w:color="auto"/>
            <w:bottom w:val="none" w:sz="0" w:space="0" w:color="auto"/>
            <w:right w:val="none" w:sz="0" w:space="0" w:color="auto"/>
          </w:divBdr>
          <w:divsChild>
            <w:div w:id="392509792">
              <w:marLeft w:val="0"/>
              <w:marRight w:val="0"/>
              <w:marTop w:val="240"/>
              <w:marBottom w:val="240"/>
              <w:divBdr>
                <w:top w:val="none" w:sz="0" w:space="0" w:color="auto"/>
                <w:left w:val="none" w:sz="0" w:space="0" w:color="auto"/>
                <w:bottom w:val="none" w:sz="0" w:space="0" w:color="auto"/>
                <w:right w:val="none" w:sz="0" w:space="0" w:color="auto"/>
              </w:divBdr>
              <w:divsChild>
                <w:div w:id="1074620791">
                  <w:marLeft w:val="0"/>
                  <w:marRight w:val="120"/>
                  <w:marTop w:val="0"/>
                  <w:marBottom w:val="180"/>
                  <w:divBdr>
                    <w:top w:val="none" w:sz="0" w:space="0" w:color="auto"/>
                    <w:left w:val="none" w:sz="0" w:space="0" w:color="auto"/>
                    <w:bottom w:val="none" w:sz="0" w:space="0" w:color="auto"/>
                    <w:right w:val="none" w:sz="0" w:space="0" w:color="auto"/>
                  </w:divBdr>
                </w:div>
                <w:div w:id="553273874">
                  <w:marLeft w:val="0"/>
                  <w:marRight w:val="120"/>
                  <w:marTop w:val="0"/>
                  <w:marBottom w:val="180"/>
                  <w:divBdr>
                    <w:top w:val="none" w:sz="0" w:space="0" w:color="auto"/>
                    <w:left w:val="none" w:sz="0" w:space="0" w:color="auto"/>
                    <w:bottom w:val="none" w:sz="0" w:space="0" w:color="auto"/>
                    <w:right w:val="none" w:sz="0" w:space="0" w:color="auto"/>
                  </w:divBdr>
                </w:div>
                <w:div w:id="891188667">
                  <w:marLeft w:val="0"/>
                  <w:marRight w:val="0"/>
                  <w:marTop w:val="0"/>
                  <w:marBottom w:val="0"/>
                  <w:divBdr>
                    <w:top w:val="none" w:sz="0" w:space="0" w:color="auto"/>
                    <w:left w:val="none" w:sz="0" w:space="0" w:color="auto"/>
                    <w:bottom w:val="none" w:sz="0" w:space="0" w:color="auto"/>
                    <w:right w:val="none" w:sz="0" w:space="0" w:color="auto"/>
                  </w:divBdr>
                </w:div>
                <w:div w:id="954026104">
                  <w:marLeft w:val="0"/>
                  <w:marRight w:val="0"/>
                  <w:marTop w:val="0"/>
                  <w:marBottom w:val="0"/>
                  <w:divBdr>
                    <w:top w:val="none" w:sz="0" w:space="0" w:color="auto"/>
                    <w:left w:val="none" w:sz="0" w:space="0" w:color="auto"/>
                    <w:bottom w:val="none" w:sz="0" w:space="0" w:color="auto"/>
                    <w:right w:val="none" w:sz="0" w:space="0" w:color="auto"/>
                  </w:divBdr>
                </w:div>
                <w:div w:id="924804761">
                  <w:marLeft w:val="0"/>
                  <w:marRight w:val="0"/>
                  <w:marTop w:val="0"/>
                  <w:marBottom w:val="0"/>
                  <w:divBdr>
                    <w:top w:val="none" w:sz="0" w:space="0" w:color="auto"/>
                    <w:left w:val="none" w:sz="0" w:space="0" w:color="auto"/>
                    <w:bottom w:val="none" w:sz="0" w:space="0" w:color="auto"/>
                    <w:right w:val="none" w:sz="0" w:space="0" w:color="auto"/>
                  </w:divBdr>
                </w:div>
                <w:div w:id="3362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5174">
          <w:marLeft w:val="0"/>
          <w:marRight w:val="0"/>
          <w:marTop w:val="0"/>
          <w:marBottom w:val="0"/>
          <w:divBdr>
            <w:top w:val="none" w:sz="0" w:space="0" w:color="auto"/>
            <w:left w:val="none" w:sz="0" w:space="0" w:color="auto"/>
            <w:bottom w:val="none" w:sz="0" w:space="0" w:color="auto"/>
            <w:right w:val="none" w:sz="0" w:space="0" w:color="auto"/>
          </w:divBdr>
        </w:div>
      </w:divsChild>
    </w:div>
    <w:div w:id="1025405034">
      <w:bodyDiv w:val="1"/>
      <w:marLeft w:val="0"/>
      <w:marRight w:val="0"/>
      <w:marTop w:val="0"/>
      <w:marBottom w:val="0"/>
      <w:divBdr>
        <w:top w:val="none" w:sz="0" w:space="0" w:color="auto"/>
        <w:left w:val="none" w:sz="0" w:space="0" w:color="auto"/>
        <w:bottom w:val="none" w:sz="0" w:space="0" w:color="auto"/>
        <w:right w:val="none" w:sz="0" w:space="0" w:color="auto"/>
      </w:divBdr>
      <w:divsChild>
        <w:div w:id="1951548457">
          <w:marLeft w:val="0"/>
          <w:marRight w:val="0"/>
          <w:marTop w:val="0"/>
          <w:marBottom w:val="0"/>
          <w:divBdr>
            <w:top w:val="none" w:sz="0" w:space="0" w:color="auto"/>
            <w:left w:val="none" w:sz="0" w:space="0" w:color="auto"/>
            <w:bottom w:val="none" w:sz="0" w:space="0" w:color="auto"/>
            <w:right w:val="none" w:sz="0" w:space="0" w:color="auto"/>
          </w:divBdr>
        </w:div>
        <w:div w:id="1839072759">
          <w:marLeft w:val="0"/>
          <w:marRight w:val="0"/>
          <w:marTop w:val="0"/>
          <w:marBottom w:val="0"/>
          <w:divBdr>
            <w:top w:val="none" w:sz="0" w:space="0" w:color="auto"/>
            <w:left w:val="none" w:sz="0" w:space="0" w:color="auto"/>
            <w:bottom w:val="none" w:sz="0" w:space="0" w:color="auto"/>
            <w:right w:val="none" w:sz="0" w:space="0" w:color="auto"/>
          </w:divBdr>
          <w:divsChild>
            <w:div w:id="341206436">
              <w:marLeft w:val="0"/>
              <w:marRight w:val="0"/>
              <w:marTop w:val="240"/>
              <w:marBottom w:val="240"/>
              <w:divBdr>
                <w:top w:val="none" w:sz="0" w:space="0" w:color="auto"/>
                <w:left w:val="none" w:sz="0" w:space="0" w:color="auto"/>
                <w:bottom w:val="none" w:sz="0" w:space="0" w:color="auto"/>
                <w:right w:val="none" w:sz="0" w:space="0" w:color="auto"/>
              </w:divBdr>
              <w:divsChild>
                <w:div w:id="2015186229">
                  <w:marLeft w:val="0"/>
                  <w:marRight w:val="120"/>
                  <w:marTop w:val="0"/>
                  <w:marBottom w:val="180"/>
                  <w:divBdr>
                    <w:top w:val="none" w:sz="0" w:space="0" w:color="auto"/>
                    <w:left w:val="none" w:sz="0" w:space="0" w:color="auto"/>
                    <w:bottom w:val="none" w:sz="0" w:space="0" w:color="auto"/>
                    <w:right w:val="none" w:sz="0" w:space="0" w:color="auto"/>
                  </w:divBdr>
                </w:div>
                <w:div w:id="2090689320">
                  <w:marLeft w:val="0"/>
                  <w:marRight w:val="120"/>
                  <w:marTop w:val="0"/>
                  <w:marBottom w:val="180"/>
                  <w:divBdr>
                    <w:top w:val="none" w:sz="0" w:space="0" w:color="auto"/>
                    <w:left w:val="none" w:sz="0" w:space="0" w:color="auto"/>
                    <w:bottom w:val="none" w:sz="0" w:space="0" w:color="auto"/>
                    <w:right w:val="none" w:sz="0" w:space="0" w:color="auto"/>
                  </w:divBdr>
                </w:div>
                <w:div w:id="319887356">
                  <w:marLeft w:val="0"/>
                  <w:marRight w:val="0"/>
                  <w:marTop w:val="0"/>
                  <w:marBottom w:val="0"/>
                  <w:divBdr>
                    <w:top w:val="none" w:sz="0" w:space="0" w:color="auto"/>
                    <w:left w:val="none" w:sz="0" w:space="0" w:color="auto"/>
                    <w:bottom w:val="none" w:sz="0" w:space="0" w:color="auto"/>
                    <w:right w:val="none" w:sz="0" w:space="0" w:color="auto"/>
                  </w:divBdr>
                </w:div>
                <w:div w:id="2053846356">
                  <w:marLeft w:val="0"/>
                  <w:marRight w:val="0"/>
                  <w:marTop w:val="0"/>
                  <w:marBottom w:val="0"/>
                  <w:divBdr>
                    <w:top w:val="none" w:sz="0" w:space="0" w:color="auto"/>
                    <w:left w:val="none" w:sz="0" w:space="0" w:color="auto"/>
                    <w:bottom w:val="none" w:sz="0" w:space="0" w:color="auto"/>
                    <w:right w:val="none" w:sz="0" w:space="0" w:color="auto"/>
                  </w:divBdr>
                </w:div>
                <w:div w:id="2064789841">
                  <w:marLeft w:val="0"/>
                  <w:marRight w:val="0"/>
                  <w:marTop w:val="0"/>
                  <w:marBottom w:val="0"/>
                  <w:divBdr>
                    <w:top w:val="none" w:sz="0" w:space="0" w:color="auto"/>
                    <w:left w:val="none" w:sz="0" w:space="0" w:color="auto"/>
                    <w:bottom w:val="none" w:sz="0" w:space="0" w:color="auto"/>
                    <w:right w:val="none" w:sz="0" w:space="0" w:color="auto"/>
                  </w:divBdr>
                </w:div>
                <w:div w:id="309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9775">
          <w:marLeft w:val="0"/>
          <w:marRight w:val="0"/>
          <w:marTop w:val="0"/>
          <w:marBottom w:val="0"/>
          <w:divBdr>
            <w:top w:val="none" w:sz="0" w:space="0" w:color="auto"/>
            <w:left w:val="none" w:sz="0" w:space="0" w:color="auto"/>
            <w:bottom w:val="none" w:sz="0" w:space="0" w:color="auto"/>
            <w:right w:val="none" w:sz="0" w:space="0" w:color="auto"/>
          </w:divBdr>
        </w:div>
      </w:divsChild>
    </w:div>
    <w:div w:id="1044062336">
      <w:bodyDiv w:val="1"/>
      <w:marLeft w:val="0"/>
      <w:marRight w:val="0"/>
      <w:marTop w:val="0"/>
      <w:marBottom w:val="0"/>
      <w:divBdr>
        <w:top w:val="none" w:sz="0" w:space="0" w:color="auto"/>
        <w:left w:val="none" w:sz="0" w:space="0" w:color="auto"/>
        <w:bottom w:val="none" w:sz="0" w:space="0" w:color="auto"/>
        <w:right w:val="none" w:sz="0" w:space="0" w:color="auto"/>
      </w:divBdr>
    </w:div>
    <w:div w:id="1063602635">
      <w:bodyDiv w:val="1"/>
      <w:marLeft w:val="0"/>
      <w:marRight w:val="0"/>
      <w:marTop w:val="0"/>
      <w:marBottom w:val="0"/>
      <w:divBdr>
        <w:top w:val="none" w:sz="0" w:space="0" w:color="auto"/>
        <w:left w:val="none" w:sz="0" w:space="0" w:color="auto"/>
        <w:bottom w:val="none" w:sz="0" w:space="0" w:color="auto"/>
        <w:right w:val="none" w:sz="0" w:space="0" w:color="auto"/>
      </w:divBdr>
    </w:div>
    <w:div w:id="17417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microsoft.com/office/2020/10/relationships/intelligence" Target="intelligence2.xml" Id="Red11df868c484e7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DE72C-0904-4DD1-989D-A1E249AE45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Brown,A,Adam,JSE R</dc:creator>
  <keywords/>
  <dc:description/>
  <lastModifiedBy>Anna Thomas</lastModifiedBy>
  <revision>18</revision>
  <dcterms:created xsi:type="dcterms:W3CDTF">2023-02-13T19:55:00.0000000Z</dcterms:created>
  <dcterms:modified xsi:type="dcterms:W3CDTF">2023-08-27T09:51:22.5376890Z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2022-10-14T21:59:14Z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5ebac95b-40f5-4eab-b452-760f64fad6ca</vt:lpwstr>
  </property>
  <property fmtid="{D5CDD505-2E9C-101B-9397-08002B2CF9AE}" pid="8" name="MSIP_Label_55818d02-8d25-4bb9-b27c-e4db64670887_ContentBits">
    <vt:lpwstr>0</vt:lpwstr>
  </property>
</Properties>
</file>